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4684A" w14:textId="561C64A1" w:rsidR="002E1B46" w:rsidRDefault="0042446F" w:rsidP="00BD07DB">
      <w:pPr>
        <w:pStyle w:val="Style1"/>
        <w:spacing w:after="240"/>
      </w:pPr>
      <w:r>
        <w:rPr>
          <w:noProof/>
          <w:lang w:eastAsia="en-US"/>
        </w:rPr>
        <w:drawing>
          <wp:anchor distT="0" distB="0" distL="114300" distR="114300" simplePos="0" relativeHeight="251659264" behindDoc="0" locked="0" layoutInCell="1" allowOverlap="1" wp14:anchorId="21AA9111" wp14:editId="341C515A">
            <wp:simplePos x="0" y="0"/>
            <wp:positionH relativeFrom="column">
              <wp:posOffset>-187960</wp:posOffset>
            </wp:positionH>
            <wp:positionV relativeFrom="paragraph">
              <wp:posOffset>0</wp:posOffset>
            </wp:positionV>
            <wp:extent cx="1551940"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r_arts_logo_to match_Fiap.jpg"/>
                    <pic:cNvPicPr/>
                  </pic:nvPicPr>
                  <pic:blipFill>
                    <a:blip r:embed="rId7">
                      <a:extLst>
                        <a:ext uri="{28A0092B-C50C-407E-A947-70E740481C1C}">
                          <a14:useLocalDpi xmlns:a14="http://schemas.microsoft.com/office/drawing/2010/main" val="0"/>
                        </a:ext>
                      </a:extLst>
                    </a:blip>
                    <a:stretch>
                      <a:fillRect/>
                    </a:stretch>
                  </pic:blipFill>
                  <pic:spPr>
                    <a:xfrm>
                      <a:off x="0" y="0"/>
                      <a:ext cx="1551940" cy="829310"/>
                    </a:xfrm>
                    <a:prstGeom prst="rect">
                      <a:avLst/>
                    </a:prstGeom>
                  </pic:spPr>
                </pic:pic>
              </a:graphicData>
            </a:graphic>
            <wp14:sizeRelH relativeFrom="page">
              <wp14:pctWidth>0</wp14:pctWidth>
            </wp14:sizeRelH>
            <wp14:sizeRelV relativeFrom="page">
              <wp14:pctHeight>0</wp14:pctHeight>
            </wp14:sizeRelV>
          </wp:anchor>
        </w:drawing>
      </w:r>
    </w:p>
    <w:p w14:paraId="45D264A0" w14:textId="56DDFBDC" w:rsidR="0042446F" w:rsidRDefault="0042446F" w:rsidP="00BA1B9D">
      <w:pPr>
        <w:pStyle w:val="Heading4"/>
      </w:pPr>
    </w:p>
    <w:p w14:paraId="0D2EF693" w14:textId="3982848B" w:rsidR="0042446F" w:rsidRDefault="0042446F" w:rsidP="00BA1B9D">
      <w:pPr>
        <w:pStyle w:val="Heading4"/>
      </w:pPr>
    </w:p>
    <w:p w14:paraId="608B3CEC" w14:textId="3231EA02" w:rsidR="00A90968" w:rsidRDefault="00AF59B7" w:rsidP="00BA1B9D">
      <w:pPr>
        <w:pStyle w:val="Heading4"/>
      </w:pPr>
      <w:r>
        <w:t>In</w:t>
      </w:r>
      <w:r w:rsidR="00A67DC2">
        <w:t xml:space="preserve">ternational artist residency - </w:t>
      </w:r>
      <w:r>
        <w:t>paris</w:t>
      </w:r>
      <w:r w:rsidR="00034497">
        <w:t>, France</w:t>
      </w:r>
      <w:r w:rsidR="00A90968" w:rsidRPr="00A90968">
        <w:t xml:space="preserve"> </w:t>
      </w:r>
    </w:p>
    <w:p w14:paraId="73B83AB5" w14:textId="6A650BA9" w:rsidR="00CA0B5B" w:rsidRDefault="00381434" w:rsidP="004F1AB7">
      <w:pPr>
        <w:pStyle w:val="Date"/>
      </w:pPr>
      <w:r>
        <w:t>what’s on</w:t>
      </w:r>
      <w:r w:rsidR="00034497">
        <w:t>: October 16 – 30, 2018</w:t>
      </w:r>
      <w:r w:rsidR="00A90968">
        <w:t xml:space="preserve"> </w:t>
      </w:r>
    </w:p>
    <w:p w14:paraId="7ED6EB75" w14:textId="63887D8B" w:rsidR="00BB05D2" w:rsidRDefault="00AA0481" w:rsidP="008F205A">
      <w:pPr>
        <w:spacing w:after="120" w:line="240" w:lineRule="auto"/>
        <w:jc w:val="both"/>
      </w:pPr>
      <w:r>
        <w:t>In addition to our group programming and t</w:t>
      </w:r>
      <w:r w:rsidR="00BB05D2">
        <w:t>o help you explore independently</w:t>
      </w:r>
      <w:r w:rsidR="00A07EFA">
        <w:t xml:space="preserve"> </w:t>
      </w:r>
      <w:r w:rsidR="00BB05D2">
        <w:t>during the residency, w</w:t>
      </w:r>
      <w:r w:rsidR="00381434">
        <w:t xml:space="preserve">e’ve put together a list of </w:t>
      </w:r>
      <w:r w:rsidR="00A07EFA">
        <w:t>exhibitions on view at</w:t>
      </w:r>
      <w:r w:rsidR="00381434">
        <w:t xml:space="preserve"> the main art galleries and museums in Paris</w:t>
      </w:r>
      <w:r w:rsidR="00BB05D2">
        <w:t xml:space="preserve">. </w:t>
      </w:r>
      <w:r w:rsidR="00E55686">
        <w:t>Please note, not all the following institutions are part of the Paris Museum Pass. Also, t</w:t>
      </w:r>
      <w:r w:rsidR="00E55686" w:rsidRPr="00E55686">
        <w:t xml:space="preserve">he </w:t>
      </w:r>
      <w:r w:rsidR="00E55686">
        <w:t>Pass</w:t>
      </w:r>
      <w:r w:rsidR="00E55686" w:rsidRPr="00E55686">
        <w:t xml:space="preserve"> only gives access to </w:t>
      </w:r>
      <w:r w:rsidR="000448F2">
        <w:t xml:space="preserve">the </w:t>
      </w:r>
      <w:r w:rsidR="00E55686" w:rsidRPr="00E55686">
        <w:t>permanent collections</w:t>
      </w:r>
      <w:r w:rsidR="00E55686">
        <w:t>, not special exhibitions</w:t>
      </w:r>
      <w:r w:rsidR="00E55686" w:rsidRPr="00E55686">
        <w:t>.</w:t>
      </w:r>
      <w:r w:rsidR="00E55686">
        <w:t xml:space="preserve"> </w:t>
      </w:r>
      <w:r w:rsidR="00BB05D2">
        <w:t>For more information</w:t>
      </w:r>
      <w:r w:rsidR="000448F2">
        <w:t xml:space="preserve"> about the Pass</w:t>
      </w:r>
      <w:r w:rsidR="00BB05D2">
        <w:t xml:space="preserve">, please visit: </w:t>
      </w:r>
      <w:hyperlink r:id="rId8" w:history="1">
        <w:r w:rsidR="006C5107" w:rsidRPr="00B40F3F">
          <w:rPr>
            <w:rStyle w:val="Hyperlink"/>
          </w:rPr>
          <w:t>http://en.parismuseumpass.com</w:t>
        </w:r>
      </w:hyperlink>
    </w:p>
    <w:p w14:paraId="4EFFD544" w14:textId="77777777" w:rsidR="006C5107" w:rsidRDefault="006C5107" w:rsidP="008F205A">
      <w:pPr>
        <w:spacing w:after="120" w:line="240" w:lineRule="auto"/>
        <w:jc w:val="both"/>
      </w:pPr>
    </w:p>
    <w:p w14:paraId="5DD576A0" w14:textId="3C3FF7D7" w:rsidR="00455B4A" w:rsidRPr="00101618" w:rsidRDefault="00E23BE3" w:rsidP="008F205A">
      <w:pPr>
        <w:spacing w:after="120" w:line="240" w:lineRule="auto"/>
        <w:jc w:val="both"/>
      </w:pPr>
      <w:hyperlink r:id="rId9" w:history="1">
        <w:r w:rsidR="005E18FB" w:rsidRPr="00E23BE3">
          <w:rPr>
            <w:rStyle w:val="Hyperlink"/>
            <w:b/>
          </w:rPr>
          <w:t>MUSEUM OF MODERN</w:t>
        </w:r>
        <w:r w:rsidRPr="00E23BE3">
          <w:rPr>
            <w:rStyle w:val="Hyperlink"/>
            <w:b/>
          </w:rPr>
          <w:t xml:space="preserve"> ART</w:t>
        </w:r>
      </w:hyperlink>
      <w:r>
        <w:rPr>
          <w:b/>
        </w:rPr>
        <w:t xml:space="preserve"> </w:t>
      </w:r>
      <w:r w:rsidR="00264BE5">
        <w:t>- “Somewhere in the Desert” by Israeli photographer Ron Amir presented at the Israel Museum in Jerusalem in 2016.</w:t>
      </w:r>
    </w:p>
    <w:p w14:paraId="46E0D3BE" w14:textId="77777777" w:rsidR="000210D1" w:rsidRPr="006C5107" w:rsidRDefault="000210D1" w:rsidP="000210D1">
      <w:pPr>
        <w:spacing w:after="120" w:line="240" w:lineRule="auto"/>
        <w:jc w:val="both"/>
        <w:rPr>
          <w:color w:val="0070C0"/>
        </w:rPr>
      </w:pPr>
      <w:r w:rsidRPr="009C6139">
        <w:rPr>
          <w:color w:val="0070C0"/>
        </w:rPr>
        <w:t>Tuesday to Sunday</w:t>
      </w:r>
      <w:r w:rsidRPr="006C5107">
        <w:rPr>
          <w:color w:val="0070C0"/>
        </w:rPr>
        <w:t xml:space="preserve"> from10 am at 6 pm (last entry 5:15); Nocturne on Thursdays until 10 pm for temporary exhibitions (last entry 9:15 pm)</w:t>
      </w:r>
    </w:p>
    <w:p w14:paraId="3A27F2AC" w14:textId="77777777" w:rsidR="000210D1" w:rsidRPr="006C5107" w:rsidRDefault="000210D1" w:rsidP="000210D1">
      <w:pPr>
        <w:spacing w:after="120" w:line="240" w:lineRule="auto"/>
        <w:jc w:val="both"/>
        <w:rPr>
          <w:color w:val="0070C0"/>
        </w:rPr>
      </w:pPr>
      <w:r w:rsidRPr="009C6139">
        <w:rPr>
          <w:color w:val="0070C0"/>
        </w:rPr>
        <w:t xml:space="preserve">Free entry </w:t>
      </w:r>
      <w:r w:rsidRPr="006C5107">
        <w:rPr>
          <w:color w:val="0070C0"/>
        </w:rPr>
        <w:t>for permanent collections</w:t>
      </w:r>
    </w:p>
    <w:p w14:paraId="6F548921" w14:textId="77777777" w:rsidR="008F205A" w:rsidRPr="008F205A" w:rsidRDefault="008F205A" w:rsidP="008F205A">
      <w:pPr>
        <w:spacing w:after="120" w:line="240" w:lineRule="auto"/>
        <w:jc w:val="both"/>
        <w:rPr>
          <w:i/>
          <w:color w:val="auto"/>
        </w:rPr>
      </w:pPr>
      <w:r w:rsidRPr="008F205A">
        <w:rPr>
          <w:i/>
          <w:color w:val="auto"/>
        </w:rPr>
        <w:t xml:space="preserve">12-14 avenue New York 75116 Paris </w:t>
      </w:r>
    </w:p>
    <w:p w14:paraId="55143AF2" w14:textId="77777777" w:rsidR="008F205A" w:rsidRDefault="008F205A" w:rsidP="008F205A">
      <w:pPr>
        <w:spacing w:after="120" w:line="240" w:lineRule="auto"/>
        <w:jc w:val="both"/>
      </w:pPr>
    </w:p>
    <w:p w14:paraId="5B36BBF4" w14:textId="729F34FD" w:rsidR="00455B4A" w:rsidRPr="00101618" w:rsidRDefault="006F0743" w:rsidP="009D1027">
      <w:pPr>
        <w:spacing w:after="120" w:line="240" w:lineRule="auto"/>
        <w:jc w:val="both"/>
      </w:pPr>
      <w:hyperlink r:id="rId10" w:history="1">
        <w:r w:rsidR="00014BC2" w:rsidRPr="002C55B3">
          <w:rPr>
            <w:rStyle w:val="Hyperlink"/>
            <w:b/>
          </w:rPr>
          <w:t>MUSEUM OF DECORATIVE ARTS</w:t>
        </w:r>
      </w:hyperlink>
      <w:r w:rsidR="002C55B3">
        <w:t xml:space="preserve"> </w:t>
      </w:r>
      <w:r w:rsidR="00014BC2">
        <w:t>–</w:t>
      </w:r>
      <w:r w:rsidR="002C55B3" w:rsidRPr="002C55B3">
        <w:t xml:space="preserve"> </w:t>
      </w:r>
      <w:proofErr w:type="spellStart"/>
      <w:r w:rsidR="002C55B3" w:rsidRPr="002C55B3">
        <w:t>T</w:t>
      </w:r>
      <w:r w:rsidR="00014BC2">
        <w:t>utto</w:t>
      </w:r>
      <w:proofErr w:type="spellEnd"/>
      <w:r w:rsidR="00014BC2">
        <w:t xml:space="preserve"> </w:t>
      </w:r>
      <w:proofErr w:type="spellStart"/>
      <w:r w:rsidR="00014BC2">
        <w:t>Ponti</w:t>
      </w:r>
      <w:proofErr w:type="spellEnd"/>
      <w:r w:rsidR="002C55B3">
        <w:t>, a f</w:t>
      </w:r>
      <w:r w:rsidR="002C55B3" w:rsidRPr="002C55B3">
        <w:t xml:space="preserve">irst retrospective in France </w:t>
      </w:r>
      <w:r w:rsidR="002C55B3">
        <w:t xml:space="preserve">of architect-designer </w:t>
      </w:r>
      <w:proofErr w:type="spellStart"/>
      <w:r w:rsidR="002C55B3">
        <w:t>Gio</w:t>
      </w:r>
      <w:proofErr w:type="spellEnd"/>
      <w:r w:rsidR="002C55B3">
        <w:t xml:space="preserve"> </w:t>
      </w:r>
      <w:proofErr w:type="spellStart"/>
      <w:r w:rsidR="002C55B3">
        <w:t>Ponti</w:t>
      </w:r>
      <w:proofErr w:type="spellEnd"/>
      <w:r w:rsidR="002C55B3">
        <w:t xml:space="preserve">. From </w:t>
      </w:r>
      <w:r w:rsidR="002C55B3" w:rsidRPr="002C55B3">
        <w:t>October 19</w:t>
      </w:r>
      <w:r w:rsidR="002C55B3">
        <w:t>,</w:t>
      </w:r>
      <w:r w:rsidR="002C55B3" w:rsidRPr="002C55B3">
        <w:t xml:space="preserve"> 2018</w:t>
      </w:r>
      <w:r w:rsidR="002C55B3">
        <w:t>.</w:t>
      </w:r>
    </w:p>
    <w:p w14:paraId="62C2A146" w14:textId="77777777" w:rsidR="000210D1" w:rsidRPr="006C5107" w:rsidRDefault="000210D1" w:rsidP="000210D1">
      <w:pPr>
        <w:spacing w:after="120" w:line="240" w:lineRule="auto"/>
        <w:jc w:val="both"/>
        <w:rPr>
          <w:color w:val="0070C0"/>
        </w:rPr>
      </w:pPr>
      <w:r w:rsidRPr="009C6139">
        <w:rPr>
          <w:color w:val="0070C0"/>
        </w:rPr>
        <w:t>Tuesday to Sunday</w:t>
      </w:r>
      <w:r w:rsidRPr="006C5107">
        <w:rPr>
          <w:color w:val="0070C0"/>
        </w:rPr>
        <w:t xml:space="preserve"> 11 am to 6 pm (last entry 5:15 pm); on Thursdays from 11 am to 9 pm (last entry 8:15 pm)</w:t>
      </w:r>
    </w:p>
    <w:p w14:paraId="712BE5B2" w14:textId="7F6D25B6" w:rsidR="009D1027" w:rsidRPr="009D1027" w:rsidRDefault="009D1027" w:rsidP="009D1027">
      <w:pPr>
        <w:spacing w:after="120" w:line="240" w:lineRule="auto"/>
        <w:jc w:val="both"/>
        <w:rPr>
          <w:i/>
        </w:rPr>
      </w:pPr>
      <w:r w:rsidRPr="009D1027">
        <w:rPr>
          <w:i/>
        </w:rPr>
        <w:t xml:space="preserve">107-111, rue de </w:t>
      </w:r>
      <w:proofErr w:type="spellStart"/>
      <w:r w:rsidRPr="009D1027">
        <w:rPr>
          <w:i/>
        </w:rPr>
        <w:t>Rivoli</w:t>
      </w:r>
      <w:proofErr w:type="spellEnd"/>
      <w:r w:rsidRPr="009D1027">
        <w:rPr>
          <w:i/>
        </w:rPr>
        <w:t>, 75001 Paris</w:t>
      </w:r>
    </w:p>
    <w:p w14:paraId="771E19E0" w14:textId="77777777" w:rsidR="008F205A" w:rsidRDefault="008F205A" w:rsidP="008F205A">
      <w:pPr>
        <w:spacing w:after="120" w:line="240" w:lineRule="auto"/>
        <w:jc w:val="both"/>
      </w:pPr>
    </w:p>
    <w:p w14:paraId="357C213C" w14:textId="77777777" w:rsidR="00A46EFB" w:rsidRDefault="006F0743" w:rsidP="008F205A">
      <w:pPr>
        <w:spacing w:after="120" w:line="240" w:lineRule="auto"/>
        <w:jc w:val="both"/>
      </w:pPr>
      <w:hyperlink r:id="rId11" w:history="1">
        <w:r w:rsidR="00014BC2" w:rsidRPr="00FF5D62">
          <w:rPr>
            <w:rStyle w:val="Hyperlink"/>
            <w:b/>
          </w:rPr>
          <w:t>CENTRE POMPIDOU</w:t>
        </w:r>
      </w:hyperlink>
      <w:r w:rsidR="00F26573">
        <w:t xml:space="preserve"> - </w:t>
      </w:r>
      <w:proofErr w:type="gramStart"/>
      <w:r w:rsidR="001045BB">
        <w:t>On the occasion of</w:t>
      </w:r>
      <w:proofErr w:type="gramEnd"/>
      <w:r w:rsidR="001045BB">
        <w:t xml:space="preserve"> the France-Israel season, the Center Pompidou presents Thicket by the artist Maya </w:t>
      </w:r>
      <w:proofErr w:type="spellStart"/>
      <w:r w:rsidR="001045BB">
        <w:t>Dunietz</w:t>
      </w:r>
      <w:proofErr w:type="spellEnd"/>
      <w:r w:rsidR="001045BB">
        <w:t xml:space="preserve">, an installation composed of 10,000 earphones composing a huge "acoustic cloud" at the crossroads of sound and image. </w:t>
      </w:r>
    </w:p>
    <w:p w14:paraId="6FBA9AF0" w14:textId="7A408CF2" w:rsidR="00A46EFB" w:rsidRDefault="00750420" w:rsidP="005F5A01">
      <w:pPr>
        <w:pStyle w:val="ListParagraph"/>
        <w:numPr>
          <w:ilvl w:val="0"/>
          <w:numId w:val="13"/>
        </w:numPr>
        <w:spacing w:after="120" w:line="240" w:lineRule="auto"/>
        <w:jc w:val="both"/>
      </w:pPr>
      <w:r>
        <w:t xml:space="preserve">TADAO ANDO - THE CHALLENGE - </w:t>
      </w:r>
      <w:r>
        <w:t>Retrospective dedicated to the great Japanese architect (born in 1941 in Osaka), famous for its sober and refined aesthetic, awarded with many prizes, including the Pritzker in 1995.</w:t>
      </w:r>
    </w:p>
    <w:p w14:paraId="196C2211" w14:textId="7A4470E5" w:rsidR="00750420" w:rsidRDefault="00750420" w:rsidP="005F5A01">
      <w:pPr>
        <w:pStyle w:val="ListParagraph"/>
        <w:numPr>
          <w:ilvl w:val="0"/>
          <w:numId w:val="13"/>
        </w:numPr>
        <w:spacing w:after="120" w:line="240" w:lineRule="auto"/>
        <w:jc w:val="both"/>
      </w:pPr>
      <w:r>
        <w:t xml:space="preserve">FRANZ WEST - </w:t>
      </w:r>
      <w:r>
        <w:t>The largest retrospective devoted to the work of the Austrian artist Franz West (1947-2012).</w:t>
      </w:r>
    </w:p>
    <w:p w14:paraId="6463AD48" w14:textId="73F0CE34" w:rsidR="00750420" w:rsidRDefault="005F5A01" w:rsidP="005F5A01">
      <w:pPr>
        <w:pStyle w:val="ListParagraph"/>
        <w:numPr>
          <w:ilvl w:val="0"/>
          <w:numId w:val="13"/>
        </w:numPr>
        <w:spacing w:after="120" w:line="240" w:lineRule="auto"/>
        <w:jc w:val="both"/>
      </w:pPr>
      <w:r>
        <w:t>MARCEL DU</w:t>
      </w:r>
      <w:bookmarkStart w:id="0" w:name="_GoBack"/>
      <w:bookmarkEnd w:id="0"/>
      <w:r>
        <w:t xml:space="preserve">CHAMP AWARD 2018 - </w:t>
      </w:r>
      <w:r>
        <w:t xml:space="preserve">Exhibition of the four finalists of the Marcel Duchamp Prize, one of the most prestigious contemporary art awards in the world, focusing on the French art scene. This year: Mohamed </w:t>
      </w:r>
      <w:proofErr w:type="spellStart"/>
      <w:r>
        <w:t>Bourouissa</w:t>
      </w:r>
      <w:proofErr w:type="spellEnd"/>
      <w:r>
        <w:t xml:space="preserve">, Clement </w:t>
      </w:r>
      <w:proofErr w:type="spellStart"/>
      <w:r>
        <w:t>Cogitore</w:t>
      </w:r>
      <w:proofErr w:type="spellEnd"/>
      <w:r>
        <w:t xml:space="preserve">, Thu-Van Tran and Marie </w:t>
      </w:r>
      <w:proofErr w:type="spellStart"/>
      <w:r>
        <w:t>Voignier</w:t>
      </w:r>
      <w:proofErr w:type="spellEnd"/>
      <w:r>
        <w:t>.</w:t>
      </w:r>
    </w:p>
    <w:p w14:paraId="1A5C1FA5" w14:textId="7613C6B2" w:rsidR="00455B4A" w:rsidRPr="00101618" w:rsidRDefault="001045BB" w:rsidP="008F205A">
      <w:pPr>
        <w:spacing w:after="120" w:line="240" w:lineRule="auto"/>
        <w:jc w:val="both"/>
      </w:pPr>
      <w:r>
        <w:t xml:space="preserve">See also </w:t>
      </w:r>
      <w:r w:rsidR="00F26573">
        <w:t>a presentation of Centre’s modern</w:t>
      </w:r>
      <w:r w:rsidR="00C930A2">
        <w:t xml:space="preserve"> collections, from 1905 to 1965; </w:t>
      </w:r>
      <w:r>
        <w:t xml:space="preserve">and </w:t>
      </w:r>
      <w:r w:rsidR="00C930A2">
        <w:t>a presentation of contemporary collections (from the 60s)</w:t>
      </w:r>
    </w:p>
    <w:p w14:paraId="66B88AE2" w14:textId="50B4DF1C" w:rsidR="000210D1" w:rsidRPr="006C5107" w:rsidRDefault="000210D1" w:rsidP="000210D1">
      <w:pPr>
        <w:spacing w:after="120" w:line="240" w:lineRule="auto"/>
        <w:jc w:val="both"/>
        <w:rPr>
          <w:color w:val="0070C0"/>
        </w:rPr>
      </w:pPr>
      <w:r w:rsidRPr="009C6139">
        <w:rPr>
          <w:color w:val="0070C0"/>
        </w:rPr>
        <w:t>Every day except Tuesday</w:t>
      </w:r>
      <w:r w:rsidRPr="006C5107">
        <w:rPr>
          <w:color w:val="0070C0"/>
        </w:rPr>
        <w:t xml:space="preserve"> from 11 am to 9 pm (Thursday to Sunday permanent collections open until 11 pm); Brancusi Atelier 2 pm – 6 pm</w:t>
      </w:r>
    </w:p>
    <w:p w14:paraId="42DAA442" w14:textId="326AC91D" w:rsidR="006C5107" w:rsidRPr="006C5107" w:rsidRDefault="006C5107" w:rsidP="008F205A">
      <w:pPr>
        <w:spacing w:after="120" w:line="240" w:lineRule="auto"/>
        <w:jc w:val="both"/>
        <w:rPr>
          <w:i/>
        </w:rPr>
      </w:pPr>
      <w:r w:rsidRPr="006C5107">
        <w:rPr>
          <w:i/>
        </w:rPr>
        <w:t>Place Georges Pompidou, 75004 Paris</w:t>
      </w:r>
    </w:p>
    <w:p w14:paraId="7A60234F" w14:textId="77777777" w:rsidR="00B25BF1" w:rsidRDefault="00B25BF1" w:rsidP="008F205A">
      <w:pPr>
        <w:spacing w:after="120" w:line="240" w:lineRule="auto"/>
        <w:jc w:val="both"/>
      </w:pPr>
    </w:p>
    <w:p w14:paraId="36634BB5" w14:textId="71F65B21" w:rsidR="00455B4A" w:rsidRDefault="006F0743" w:rsidP="008F205A">
      <w:pPr>
        <w:spacing w:after="120" w:line="240" w:lineRule="auto"/>
        <w:jc w:val="both"/>
      </w:pPr>
      <w:hyperlink r:id="rId12" w:history="1">
        <w:r w:rsidR="00014BC2" w:rsidRPr="00FF5D62">
          <w:rPr>
            <w:rStyle w:val="Hyperlink"/>
            <w:b/>
          </w:rPr>
          <w:t>LOUIS VUITTON FOUNDATION</w:t>
        </w:r>
      </w:hyperlink>
      <w:r w:rsidR="00970610" w:rsidRPr="00970610">
        <w:t xml:space="preserve"> </w:t>
      </w:r>
      <w:r w:rsidR="00970610">
        <w:t xml:space="preserve">- Jean-Michel Basquiat &amp; </w:t>
      </w:r>
      <w:proofErr w:type="spellStart"/>
      <w:r w:rsidR="00970610">
        <w:t>Egon</w:t>
      </w:r>
      <w:proofErr w:type="spellEnd"/>
      <w:r w:rsidR="00970610">
        <w:t xml:space="preserve"> Schiele: from one end to the other of the twentieth century, from Europe - Vienna - to America - New York, the works and lives of </w:t>
      </w:r>
      <w:proofErr w:type="spellStart"/>
      <w:r w:rsidR="00970610">
        <w:t>Egon</w:t>
      </w:r>
      <w:proofErr w:type="spellEnd"/>
      <w:r w:rsidR="00970610">
        <w:t xml:space="preserve"> Schiele and Jean-Michel Basquiat.</w:t>
      </w:r>
    </w:p>
    <w:p w14:paraId="116B7586" w14:textId="77777777" w:rsidR="000210D1" w:rsidRPr="00EF3971" w:rsidRDefault="000210D1" w:rsidP="000210D1">
      <w:pPr>
        <w:spacing w:after="120" w:line="240" w:lineRule="auto"/>
        <w:jc w:val="both"/>
        <w:rPr>
          <w:color w:val="0070C0"/>
        </w:rPr>
      </w:pPr>
      <w:r w:rsidRPr="009C6139">
        <w:rPr>
          <w:color w:val="0070C0"/>
        </w:rPr>
        <w:t>Every day except Tuesday</w:t>
      </w:r>
      <w:r w:rsidRPr="00EF3971">
        <w:rPr>
          <w:color w:val="0070C0"/>
        </w:rPr>
        <w:t xml:space="preserve"> (Monday, Wednesday and Thursday from 11 am to 8 pm; Fridays</w:t>
      </w:r>
      <w:r>
        <w:rPr>
          <w:color w:val="0070C0"/>
        </w:rPr>
        <w:t xml:space="preserve"> from 11 am to 9 pm - </w:t>
      </w:r>
      <w:r w:rsidRPr="00EF3971">
        <w:rPr>
          <w:color w:val="0070C0"/>
        </w:rPr>
        <w:t>nocturnal until 11 pm</w:t>
      </w:r>
      <w:r>
        <w:rPr>
          <w:color w:val="0070C0"/>
        </w:rPr>
        <w:t>;</w:t>
      </w:r>
      <w:r w:rsidRPr="00EF3971">
        <w:rPr>
          <w:color w:val="0070C0"/>
        </w:rPr>
        <w:t xml:space="preserve"> Saturday and Sundays</w:t>
      </w:r>
      <w:r>
        <w:rPr>
          <w:color w:val="0070C0"/>
        </w:rPr>
        <w:t xml:space="preserve"> from 9 am to 9 pm</w:t>
      </w:r>
      <w:r w:rsidRPr="00EF3971">
        <w:rPr>
          <w:color w:val="0070C0"/>
        </w:rPr>
        <w:t>)</w:t>
      </w:r>
    </w:p>
    <w:p w14:paraId="5ED6DE75" w14:textId="79CC148E" w:rsidR="0035132A" w:rsidRDefault="0035132A" w:rsidP="008F205A">
      <w:pPr>
        <w:spacing w:after="120" w:line="240" w:lineRule="auto"/>
        <w:jc w:val="both"/>
      </w:pPr>
      <w:r w:rsidRPr="0035132A">
        <w:t xml:space="preserve">8, Avenue du Mahatma Gandhi Bois de Boulogne - 75116 </w:t>
      </w:r>
      <w:r>
        <w:t>–</w:t>
      </w:r>
      <w:r w:rsidRPr="0035132A">
        <w:t xml:space="preserve"> Paris</w:t>
      </w:r>
    </w:p>
    <w:p w14:paraId="553797F1" w14:textId="77777777" w:rsidR="00B25BF1" w:rsidRDefault="00B25BF1" w:rsidP="008F205A">
      <w:pPr>
        <w:spacing w:after="120" w:line="240" w:lineRule="auto"/>
        <w:jc w:val="both"/>
      </w:pPr>
    </w:p>
    <w:p w14:paraId="1372CE5C" w14:textId="131300AB" w:rsidR="00455B4A" w:rsidRPr="006038B7" w:rsidRDefault="006F0743" w:rsidP="00A6090D">
      <w:pPr>
        <w:spacing w:after="120" w:line="240" w:lineRule="auto"/>
        <w:jc w:val="both"/>
      </w:pPr>
      <w:hyperlink r:id="rId13" w:history="1">
        <w:r w:rsidR="00014BC2" w:rsidRPr="00FF5D62">
          <w:rPr>
            <w:rStyle w:val="Hyperlink"/>
            <w:b/>
          </w:rPr>
          <w:t>FONDATION CARTIER POUR L’ART CONTEMPORAIN</w:t>
        </w:r>
      </w:hyperlink>
      <w:r w:rsidR="00327944" w:rsidRPr="00327944">
        <w:t xml:space="preserve"> </w:t>
      </w:r>
      <w:r w:rsidR="00327944">
        <w:t xml:space="preserve">- </w:t>
      </w:r>
      <w:r w:rsidR="00327944" w:rsidRPr="00327944">
        <w:t xml:space="preserve">the exhibition </w:t>
      </w:r>
      <w:proofErr w:type="spellStart"/>
      <w:r w:rsidR="00327944" w:rsidRPr="00327944">
        <w:t>Géométries</w:t>
      </w:r>
      <w:proofErr w:type="spellEnd"/>
      <w:r w:rsidR="00327944" w:rsidRPr="00327944">
        <w:t xml:space="preserve"> </w:t>
      </w:r>
      <w:proofErr w:type="spellStart"/>
      <w:r w:rsidR="00327944" w:rsidRPr="00327944">
        <w:t>Sud</w:t>
      </w:r>
      <w:proofErr w:type="spellEnd"/>
      <w:r w:rsidR="00327944" w:rsidRPr="00327944">
        <w:t xml:space="preserve">, Du </w:t>
      </w:r>
      <w:proofErr w:type="spellStart"/>
      <w:r w:rsidR="00327944" w:rsidRPr="00327944">
        <w:t>Mexique</w:t>
      </w:r>
      <w:proofErr w:type="spellEnd"/>
      <w:r w:rsidR="00327944" w:rsidRPr="00327944">
        <w:t xml:space="preserve"> à la Terre de Feu, celebrates the wealth and colors of the motifs, forms and </w:t>
      </w:r>
      <w:proofErr w:type="spellStart"/>
      <w:r w:rsidR="00327944" w:rsidRPr="00327944">
        <w:t>gures</w:t>
      </w:r>
      <w:proofErr w:type="spellEnd"/>
      <w:r w:rsidR="00327944" w:rsidRPr="00327944">
        <w:t xml:space="preserve"> present in Latin American art.</w:t>
      </w:r>
    </w:p>
    <w:p w14:paraId="6FF0FD28" w14:textId="77777777" w:rsidR="000210D1" w:rsidRDefault="000210D1" w:rsidP="000210D1">
      <w:pPr>
        <w:spacing w:after="120" w:line="240" w:lineRule="auto"/>
        <w:jc w:val="both"/>
        <w:rPr>
          <w:color w:val="0070C0"/>
        </w:rPr>
      </w:pPr>
      <w:r w:rsidRPr="009C6139">
        <w:rPr>
          <w:color w:val="0070C0"/>
        </w:rPr>
        <w:t>Every day except Monday</w:t>
      </w:r>
      <w:r w:rsidRPr="00A6090D">
        <w:rPr>
          <w:color w:val="0070C0"/>
        </w:rPr>
        <w:t xml:space="preserve"> from 11 am to 8 pm; Tuesdays until 10 pm</w:t>
      </w:r>
    </w:p>
    <w:p w14:paraId="0AADCBA9" w14:textId="3BF8AF8D" w:rsidR="00A6090D" w:rsidRPr="00A6090D" w:rsidRDefault="00A6090D" w:rsidP="00A6090D">
      <w:pPr>
        <w:spacing w:after="120" w:line="240" w:lineRule="auto"/>
        <w:jc w:val="both"/>
        <w:rPr>
          <w:i/>
        </w:rPr>
      </w:pPr>
      <w:r w:rsidRPr="00A6090D">
        <w:rPr>
          <w:i/>
        </w:rPr>
        <w:t xml:space="preserve">261, Boulevard </w:t>
      </w:r>
      <w:proofErr w:type="spellStart"/>
      <w:r w:rsidRPr="00A6090D">
        <w:rPr>
          <w:i/>
        </w:rPr>
        <w:t>Raspail</w:t>
      </w:r>
      <w:proofErr w:type="spellEnd"/>
      <w:r w:rsidRPr="00A6090D">
        <w:rPr>
          <w:i/>
        </w:rPr>
        <w:t>, 75014 Paris, France</w:t>
      </w:r>
    </w:p>
    <w:p w14:paraId="76987504" w14:textId="77777777" w:rsidR="00455B4A" w:rsidRPr="00A6090D" w:rsidRDefault="00455B4A" w:rsidP="008F205A">
      <w:pPr>
        <w:spacing w:after="120" w:line="240" w:lineRule="auto"/>
        <w:jc w:val="both"/>
        <w:rPr>
          <w:color w:val="0070C0"/>
        </w:rPr>
      </w:pPr>
    </w:p>
    <w:p w14:paraId="377B2BE5" w14:textId="36A12474" w:rsidR="00A23AE6" w:rsidRDefault="006F0743" w:rsidP="008F205A">
      <w:pPr>
        <w:spacing w:after="120" w:line="240" w:lineRule="auto"/>
        <w:jc w:val="both"/>
      </w:pPr>
      <w:hyperlink r:id="rId14" w:history="1">
        <w:r w:rsidR="00014BC2" w:rsidRPr="00FF5D62">
          <w:rPr>
            <w:rStyle w:val="Hyperlink"/>
            <w:b/>
          </w:rPr>
          <w:t>GRAND PALAIS</w:t>
        </w:r>
      </w:hyperlink>
      <w:r w:rsidR="00A23AE6">
        <w:t xml:space="preserve"> – </w:t>
      </w:r>
      <w:proofErr w:type="spellStart"/>
      <w:r w:rsidR="00A23AE6">
        <w:t>M</w:t>
      </w:r>
      <w:r w:rsidR="00014BC2">
        <w:t>iró</w:t>
      </w:r>
      <w:proofErr w:type="spellEnd"/>
      <w:r w:rsidR="00A23AE6">
        <w:t>. Bringing together nearly 150 works, some of them unpublished in France and covering 70 years of creation, this retrospective retraces the technical and stylistic evolution of the artist.</w:t>
      </w:r>
    </w:p>
    <w:p w14:paraId="747A5098" w14:textId="77777777" w:rsidR="00455B4A" w:rsidRDefault="00455B4A" w:rsidP="008F205A">
      <w:pPr>
        <w:spacing w:after="120" w:line="240" w:lineRule="auto"/>
        <w:jc w:val="both"/>
        <w:rPr>
          <w:i/>
        </w:rPr>
      </w:pPr>
    </w:p>
    <w:p w14:paraId="5C8BCF7B" w14:textId="77777777" w:rsidR="000210D1" w:rsidRPr="007165E1" w:rsidRDefault="000210D1" w:rsidP="000210D1">
      <w:pPr>
        <w:spacing w:after="120" w:line="240" w:lineRule="auto"/>
        <w:jc w:val="both"/>
        <w:rPr>
          <w:color w:val="0070C0"/>
        </w:rPr>
      </w:pPr>
      <w:r w:rsidRPr="009C6139">
        <w:rPr>
          <w:color w:val="0070C0"/>
        </w:rPr>
        <w:t>Every day except Tuesdays</w:t>
      </w:r>
      <w:r w:rsidRPr="007165E1">
        <w:rPr>
          <w:color w:val="0070C0"/>
        </w:rPr>
        <w:t>; Thursday, Sunday and Monday from 10 am to 8 pm; Wednesday, Friday and Saturday from 10 am to 10 pm.</w:t>
      </w:r>
    </w:p>
    <w:p w14:paraId="7AA3985E" w14:textId="77777777" w:rsidR="000210D1" w:rsidRPr="007165E1" w:rsidRDefault="000210D1" w:rsidP="000210D1">
      <w:pPr>
        <w:spacing w:after="120" w:line="240" w:lineRule="auto"/>
        <w:jc w:val="both"/>
        <w:rPr>
          <w:color w:val="0070C0"/>
        </w:rPr>
      </w:pPr>
      <w:r w:rsidRPr="007165E1">
        <w:rPr>
          <w:color w:val="0070C0"/>
        </w:rPr>
        <w:t xml:space="preserve">From October 20 to November 3 </w:t>
      </w:r>
      <w:r>
        <w:rPr>
          <w:color w:val="0070C0"/>
        </w:rPr>
        <w:t>from</w:t>
      </w:r>
      <w:r w:rsidRPr="007165E1">
        <w:rPr>
          <w:color w:val="0070C0"/>
        </w:rPr>
        <w:t xml:space="preserve"> 10 am to 10 pm; early closing at 8 pm on Thursday, October 25th.</w:t>
      </w:r>
    </w:p>
    <w:p w14:paraId="342A2E80" w14:textId="368A09F1" w:rsidR="007165E1" w:rsidRPr="00181448" w:rsidRDefault="00181448" w:rsidP="008F205A">
      <w:pPr>
        <w:spacing w:after="120" w:line="240" w:lineRule="auto"/>
        <w:jc w:val="both"/>
        <w:rPr>
          <w:i/>
        </w:rPr>
      </w:pPr>
      <w:r w:rsidRPr="00181448">
        <w:rPr>
          <w:i/>
        </w:rPr>
        <w:t>3, avenue du General Eisenhower, 75008 Paris</w:t>
      </w:r>
    </w:p>
    <w:p w14:paraId="2288B9E6" w14:textId="77777777" w:rsidR="007165E1" w:rsidRDefault="007165E1" w:rsidP="008F205A">
      <w:pPr>
        <w:spacing w:after="120" w:line="240" w:lineRule="auto"/>
        <w:jc w:val="both"/>
      </w:pPr>
    </w:p>
    <w:p w14:paraId="35D2D677" w14:textId="26A173E9" w:rsidR="00455B4A" w:rsidRPr="006038B7" w:rsidRDefault="006F0743" w:rsidP="00462F66">
      <w:pPr>
        <w:spacing w:after="120" w:line="240" w:lineRule="auto"/>
        <w:jc w:val="both"/>
      </w:pPr>
      <w:hyperlink r:id="rId15" w:history="1">
        <w:r w:rsidR="00014BC2" w:rsidRPr="00FF5D62">
          <w:rPr>
            <w:rStyle w:val="Hyperlink"/>
            <w:b/>
          </w:rPr>
          <w:t>JEU DE PAUME</w:t>
        </w:r>
      </w:hyperlink>
      <w:r w:rsidR="00A33CFE">
        <w:t xml:space="preserve"> - "Dorothea Lange. Visible Politics”, f</w:t>
      </w:r>
      <w:r w:rsidR="00CB0A65">
        <w:t>eaturing major works by world-renowned American photographer Dorothea Lange</w:t>
      </w:r>
      <w:r w:rsidR="00BA1FA8">
        <w:t>; “</w:t>
      </w:r>
      <w:r w:rsidR="00BA1FA8" w:rsidRPr="00BA1FA8">
        <w:t>Time and history overlap me</w:t>
      </w:r>
      <w:r w:rsidR="00BA1FA8">
        <w:t>”: f</w:t>
      </w:r>
      <w:r w:rsidR="00BA1FA8" w:rsidRPr="00BA1FA8">
        <w:t xml:space="preserve">irst major museum exhibition devoted to filmic work </w:t>
      </w:r>
      <w:r w:rsidR="00BA1FA8">
        <w:t>of</w:t>
      </w:r>
      <w:r w:rsidR="00BA1FA8" w:rsidRPr="00BA1FA8">
        <w:t xml:space="preserve"> an internationally recognized Cuban-American artist, Ana </w:t>
      </w:r>
      <w:proofErr w:type="spellStart"/>
      <w:r w:rsidR="00BA1FA8" w:rsidRPr="00BA1FA8">
        <w:t>Mendieta</w:t>
      </w:r>
      <w:proofErr w:type="spellEnd"/>
      <w:r w:rsidR="00BA1FA8" w:rsidRPr="00BA1FA8">
        <w:t>.</w:t>
      </w:r>
    </w:p>
    <w:p w14:paraId="0281DBB7" w14:textId="77777777" w:rsidR="000210D1" w:rsidRPr="00462F66" w:rsidRDefault="000210D1" w:rsidP="000210D1">
      <w:pPr>
        <w:spacing w:after="120" w:line="240" w:lineRule="auto"/>
        <w:jc w:val="both"/>
        <w:rPr>
          <w:color w:val="0070C0"/>
        </w:rPr>
      </w:pPr>
      <w:r w:rsidRPr="009C6139">
        <w:rPr>
          <w:color w:val="0070C0"/>
        </w:rPr>
        <w:t>Every day except Mondays</w:t>
      </w:r>
      <w:r w:rsidRPr="00462F66">
        <w:rPr>
          <w:color w:val="0070C0"/>
        </w:rPr>
        <w:t xml:space="preserve"> - Tuesday from 11 am to 9 pm; Wednesday to Sunday from 11 am to 7 pm. </w:t>
      </w:r>
    </w:p>
    <w:p w14:paraId="2B233832" w14:textId="792C4BA7" w:rsidR="00462F66" w:rsidRPr="00462F66" w:rsidRDefault="00144F6A" w:rsidP="00462F66">
      <w:pPr>
        <w:spacing w:after="120" w:line="240" w:lineRule="auto"/>
        <w:jc w:val="both"/>
        <w:rPr>
          <w:i/>
        </w:rPr>
      </w:pPr>
      <w:r w:rsidRPr="00462F66">
        <w:rPr>
          <w:i/>
        </w:rPr>
        <w:t xml:space="preserve">1 place of the Concorde, 75008 Paris – </w:t>
      </w:r>
      <w:r w:rsidR="00462F66" w:rsidRPr="00462F66">
        <w:rPr>
          <w:i/>
        </w:rPr>
        <w:t xml:space="preserve">access by the Tuileries Garden, from </w:t>
      </w:r>
      <w:proofErr w:type="spellStart"/>
      <w:r w:rsidR="00462F66" w:rsidRPr="00462F66">
        <w:rPr>
          <w:i/>
        </w:rPr>
        <w:t>Rivoli</w:t>
      </w:r>
      <w:proofErr w:type="spellEnd"/>
      <w:r w:rsidR="00462F66" w:rsidRPr="00462F66">
        <w:rPr>
          <w:i/>
        </w:rPr>
        <w:t xml:space="preserve"> street.</w:t>
      </w:r>
    </w:p>
    <w:p w14:paraId="49A76EDD" w14:textId="77777777" w:rsidR="00144F6A" w:rsidRDefault="00144F6A" w:rsidP="008F205A">
      <w:pPr>
        <w:spacing w:after="120" w:line="240" w:lineRule="auto"/>
        <w:jc w:val="both"/>
      </w:pPr>
    </w:p>
    <w:p w14:paraId="7376F646" w14:textId="2C43C41D" w:rsidR="00455B4A" w:rsidRPr="006038B7" w:rsidRDefault="006F0743" w:rsidP="008F205A">
      <w:pPr>
        <w:spacing w:after="120" w:line="240" w:lineRule="auto"/>
        <w:jc w:val="both"/>
      </w:pPr>
      <w:hyperlink r:id="rId16" w:history="1">
        <w:r w:rsidR="00014BC2" w:rsidRPr="00FF5D62">
          <w:rPr>
            <w:rStyle w:val="Hyperlink"/>
            <w:b/>
          </w:rPr>
          <w:t>MUSÉE MAILLOL</w:t>
        </w:r>
      </w:hyperlink>
      <w:r w:rsidR="00E968E6">
        <w:t xml:space="preserve"> </w:t>
      </w:r>
      <w:r w:rsidR="007D5144">
        <w:t>–</w:t>
      </w:r>
      <w:r w:rsidR="00E968E6">
        <w:t xml:space="preserve"> </w:t>
      </w:r>
      <w:r w:rsidR="007D5144">
        <w:t>“</w:t>
      </w:r>
      <w:r w:rsidR="00E968E6">
        <w:t>Giacometti: Between tradition and avant-garde.</w:t>
      </w:r>
      <w:r w:rsidR="007D5144">
        <w:t>”</w:t>
      </w:r>
      <w:r w:rsidR="00E968E6">
        <w:t xml:space="preserve"> Produced in collaboration with the </w:t>
      </w:r>
      <w:proofErr w:type="spellStart"/>
      <w:r w:rsidR="00E968E6">
        <w:t>Fondation</w:t>
      </w:r>
      <w:proofErr w:type="spellEnd"/>
      <w:r w:rsidR="00E968E6">
        <w:t xml:space="preserve"> Giacometti, Paris, the exhibition presents more than 50 sculptures of the artist,</w:t>
      </w:r>
      <w:r w:rsidR="00E968E6" w:rsidRPr="00E968E6">
        <w:t xml:space="preserve"> </w:t>
      </w:r>
      <w:r w:rsidR="00E968E6">
        <w:t xml:space="preserve">compared with nearly 25 works by other great classical sculptors and modernists of his </w:t>
      </w:r>
      <w:r w:rsidR="00E968E6">
        <w:lastRenderedPageBreak/>
        <w:t xml:space="preserve">time, such as Rodin, </w:t>
      </w:r>
      <w:proofErr w:type="spellStart"/>
      <w:r w:rsidR="00E968E6">
        <w:t>Bourdelle</w:t>
      </w:r>
      <w:proofErr w:type="spellEnd"/>
      <w:r w:rsidR="00E968E6">
        <w:t xml:space="preserve">, Maillol, </w:t>
      </w:r>
      <w:proofErr w:type="spellStart"/>
      <w:r w:rsidR="00E968E6">
        <w:t>Despiau</w:t>
      </w:r>
      <w:proofErr w:type="spellEnd"/>
      <w:r w:rsidR="00E968E6">
        <w:t xml:space="preserve">, Brancusi, Laurens, Lipchitz, </w:t>
      </w:r>
      <w:proofErr w:type="spellStart"/>
      <w:r w:rsidR="00E968E6">
        <w:t>Zadkine</w:t>
      </w:r>
      <w:proofErr w:type="spellEnd"/>
      <w:r w:rsidR="00E968E6">
        <w:t xml:space="preserve">, </w:t>
      </w:r>
      <w:proofErr w:type="spellStart"/>
      <w:r w:rsidR="00E968E6">
        <w:t>Csaky</w:t>
      </w:r>
      <w:proofErr w:type="spellEnd"/>
      <w:r w:rsidR="00E968E6">
        <w:t xml:space="preserve"> or </w:t>
      </w:r>
      <w:proofErr w:type="spellStart"/>
      <w:r w:rsidR="00E968E6">
        <w:t>Richier</w:t>
      </w:r>
      <w:proofErr w:type="spellEnd"/>
      <w:r w:rsidR="00E968E6">
        <w:t>.</w:t>
      </w:r>
    </w:p>
    <w:p w14:paraId="5CD2B7A7" w14:textId="77777777" w:rsidR="000210D1" w:rsidRPr="00063C28" w:rsidRDefault="000210D1" w:rsidP="000210D1">
      <w:pPr>
        <w:spacing w:after="120" w:line="240" w:lineRule="auto"/>
        <w:jc w:val="both"/>
        <w:rPr>
          <w:color w:val="0070C0"/>
        </w:rPr>
      </w:pPr>
      <w:r w:rsidRPr="00063C28">
        <w:rPr>
          <w:color w:val="0070C0"/>
        </w:rPr>
        <w:t xml:space="preserve">Every day from 10:30 am to 6:30 pm; Nocturnal on Friday until 8:30 pm. Last admission 30 minutes before the museum closes. </w:t>
      </w:r>
    </w:p>
    <w:p w14:paraId="1B8E6743" w14:textId="6B826989" w:rsidR="00063C28" w:rsidRPr="00455B4A" w:rsidRDefault="00063C28" w:rsidP="008F205A">
      <w:pPr>
        <w:spacing w:after="120" w:line="240" w:lineRule="auto"/>
        <w:jc w:val="both"/>
        <w:rPr>
          <w:i/>
        </w:rPr>
      </w:pPr>
      <w:r w:rsidRPr="00063C28">
        <w:rPr>
          <w:i/>
        </w:rPr>
        <w:t xml:space="preserve">61 rue de </w:t>
      </w:r>
      <w:proofErr w:type="spellStart"/>
      <w:r w:rsidRPr="00063C28">
        <w:rPr>
          <w:i/>
        </w:rPr>
        <w:t>Grenelle</w:t>
      </w:r>
      <w:proofErr w:type="spellEnd"/>
      <w:r w:rsidRPr="00063C28">
        <w:rPr>
          <w:i/>
        </w:rPr>
        <w:t xml:space="preserve"> 75007 Paris</w:t>
      </w:r>
    </w:p>
    <w:p w14:paraId="734BCF97" w14:textId="77777777" w:rsidR="00462F66" w:rsidRDefault="00462F66" w:rsidP="008F205A">
      <w:pPr>
        <w:spacing w:after="120" w:line="240" w:lineRule="auto"/>
        <w:jc w:val="both"/>
      </w:pPr>
    </w:p>
    <w:p w14:paraId="7D31B576" w14:textId="3EC75823" w:rsidR="007A7822" w:rsidRDefault="006F0743" w:rsidP="008F205A">
      <w:pPr>
        <w:spacing w:after="120" w:line="240" w:lineRule="auto"/>
        <w:jc w:val="both"/>
      </w:pPr>
      <w:hyperlink r:id="rId17" w:history="1">
        <w:r w:rsidR="00014BC2" w:rsidRPr="00FF5D62">
          <w:rPr>
            <w:rStyle w:val="Hyperlink"/>
            <w:b/>
          </w:rPr>
          <w:t>MUSEUM MARMOTTAN MONET</w:t>
        </w:r>
      </w:hyperlink>
      <w:r w:rsidR="00271F0F">
        <w:t xml:space="preserve"> – “Private Collections: A Journey from Impressionists to Fauves”, will gather about sixty works from exclusively private collections from around the world. These rarely shown before masterpieces, include works by Monet, Degas, Caillebotte, Renoir, Rodin, Camille Claudel, Seurat, Signac, Gauguin, Van Gogh, Derain, Vlaminck and Matisse.</w:t>
      </w:r>
    </w:p>
    <w:p w14:paraId="1B6D8A1D" w14:textId="77777777" w:rsidR="000210D1" w:rsidRPr="007A7822" w:rsidRDefault="000210D1" w:rsidP="000210D1">
      <w:pPr>
        <w:spacing w:after="120" w:line="240" w:lineRule="auto"/>
        <w:jc w:val="both"/>
        <w:rPr>
          <w:color w:val="0070C0"/>
        </w:rPr>
      </w:pPr>
      <w:r w:rsidRPr="007A7822">
        <w:rPr>
          <w:color w:val="0070C0"/>
        </w:rPr>
        <w:t>Tuesday to Sunday from 10 am to 6 pm (last admission5:30 pm); Nocturnal Thursdays until 9 pm (last admission 8:30 pm)</w:t>
      </w:r>
    </w:p>
    <w:p w14:paraId="13893070" w14:textId="1113F469" w:rsidR="007A7822" w:rsidRPr="007A7822" w:rsidRDefault="007A7822" w:rsidP="007A7822">
      <w:pPr>
        <w:spacing w:after="120" w:line="240" w:lineRule="auto"/>
        <w:jc w:val="both"/>
        <w:rPr>
          <w:i/>
        </w:rPr>
      </w:pPr>
      <w:r w:rsidRPr="007A7822">
        <w:rPr>
          <w:i/>
        </w:rPr>
        <w:t>2, rue Louis-</w:t>
      </w:r>
      <w:proofErr w:type="spellStart"/>
      <w:r w:rsidRPr="007A7822">
        <w:rPr>
          <w:i/>
        </w:rPr>
        <w:t>Boilly</w:t>
      </w:r>
      <w:proofErr w:type="spellEnd"/>
      <w:r w:rsidRPr="007A7822">
        <w:rPr>
          <w:i/>
        </w:rPr>
        <w:t xml:space="preserve">, 75016 Paris </w:t>
      </w:r>
    </w:p>
    <w:p w14:paraId="45EDE4F2" w14:textId="77777777" w:rsidR="00D4119C" w:rsidRDefault="00D4119C" w:rsidP="008F205A">
      <w:pPr>
        <w:spacing w:after="120" w:line="240" w:lineRule="auto"/>
        <w:jc w:val="both"/>
      </w:pPr>
    </w:p>
    <w:p w14:paraId="7A9AE6C9" w14:textId="008D1B1F" w:rsidR="00A81A7F" w:rsidRDefault="006F0743" w:rsidP="008F205A">
      <w:pPr>
        <w:spacing w:after="120" w:line="240" w:lineRule="auto"/>
        <w:jc w:val="both"/>
      </w:pPr>
      <w:hyperlink r:id="rId18" w:history="1">
        <w:r w:rsidR="00014BC2" w:rsidRPr="00FF5D62">
          <w:rPr>
            <w:rStyle w:val="Hyperlink"/>
            <w:b/>
          </w:rPr>
          <w:t>MUSÉE D'ORSAY</w:t>
        </w:r>
      </w:hyperlink>
      <w:r w:rsidR="002E65D8" w:rsidRPr="002E65D8">
        <w:t xml:space="preserve"> </w:t>
      </w:r>
      <w:r w:rsidR="002E65D8">
        <w:t>– “</w:t>
      </w:r>
      <w:r w:rsidR="002E65D8" w:rsidRPr="002E65D8">
        <w:t>Picasso. Blue and pink</w:t>
      </w:r>
      <w:r w:rsidR="002E65D8">
        <w:t>.” Exhibition</w:t>
      </w:r>
      <w:r w:rsidR="002E65D8" w:rsidRPr="002E65D8">
        <w:t xml:space="preserve"> dedicated to the blue and pink periods of Pablo Picasso. </w:t>
      </w:r>
      <w:r w:rsidR="002E65D8">
        <w:t xml:space="preserve">Presented in collaboration with </w:t>
      </w:r>
      <w:r w:rsidR="002E65D8" w:rsidRPr="002E65D8">
        <w:t xml:space="preserve">the </w:t>
      </w:r>
      <w:proofErr w:type="spellStart"/>
      <w:r w:rsidR="002E65D8" w:rsidRPr="002E65D8">
        <w:t>Musée</w:t>
      </w:r>
      <w:proofErr w:type="spellEnd"/>
      <w:r w:rsidR="002E65D8" w:rsidRPr="002E65D8">
        <w:t xml:space="preserve"> National Picasso-Paris</w:t>
      </w:r>
      <w:r w:rsidR="002E65D8">
        <w:t>.</w:t>
      </w:r>
    </w:p>
    <w:p w14:paraId="27305FB2" w14:textId="77777777" w:rsidR="000210D1" w:rsidRPr="00A81A7F" w:rsidRDefault="000210D1" w:rsidP="000210D1">
      <w:pPr>
        <w:spacing w:after="120" w:line="240" w:lineRule="auto"/>
        <w:jc w:val="both"/>
        <w:rPr>
          <w:color w:val="0070C0"/>
        </w:rPr>
      </w:pPr>
      <w:r w:rsidRPr="00A81A7F">
        <w:rPr>
          <w:color w:val="0070C0"/>
        </w:rPr>
        <w:t>Tuesday to Sunday from 9.30am to 6pm; nocturnal Thursday open until 9.45pm</w:t>
      </w:r>
    </w:p>
    <w:p w14:paraId="3E8490C4" w14:textId="603C0BBB" w:rsidR="00A81A7F" w:rsidRPr="00A81A7F" w:rsidRDefault="00A81A7F" w:rsidP="008F205A">
      <w:pPr>
        <w:spacing w:after="120" w:line="240" w:lineRule="auto"/>
        <w:jc w:val="both"/>
        <w:rPr>
          <w:i/>
        </w:rPr>
      </w:pPr>
      <w:r w:rsidRPr="00A81A7F">
        <w:rPr>
          <w:i/>
        </w:rPr>
        <w:t xml:space="preserve">1, rue de la Legion </w:t>
      </w:r>
      <w:proofErr w:type="spellStart"/>
      <w:r w:rsidRPr="00A81A7F">
        <w:rPr>
          <w:i/>
        </w:rPr>
        <w:t>d'Honneur</w:t>
      </w:r>
      <w:proofErr w:type="spellEnd"/>
      <w:r w:rsidRPr="00A81A7F">
        <w:rPr>
          <w:i/>
        </w:rPr>
        <w:t>, 75007 Paris</w:t>
      </w:r>
    </w:p>
    <w:p w14:paraId="2837AFE3" w14:textId="77777777" w:rsidR="00A81A7F" w:rsidRDefault="00A81A7F" w:rsidP="008F205A">
      <w:pPr>
        <w:spacing w:after="120" w:line="240" w:lineRule="auto"/>
        <w:jc w:val="both"/>
      </w:pPr>
    </w:p>
    <w:p w14:paraId="1AF3A854" w14:textId="40563706" w:rsidR="00C9416A" w:rsidRDefault="006F0743" w:rsidP="008F205A">
      <w:pPr>
        <w:spacing w:after="120" w:line="240" w:lineRule="auto"/>
        <w:jc w:val="both"/>
      </w:pPr>
      <w:hyperlink r:id="rId19" w:history="1">
        <w:r w:rsidR="00014BC2" w:rsidRPr="00FF5D62">
          <w:rPr>
            <w:rStyle w:val="Hyperlink"/>
            <w:b/>
          </w:rPr>
          <w:t>PALAIS DE TOKYO</w:t>
        </w:r>
      </w:hyperlink>
      <w:r w:rsidR="009F5340">
        <w:t xml:space="preserve"> – “</w:t>
      </w:r>
      <w:r w:rsidR="000B02AE">
        <w:t xml:space="preserve">Carte Blanche in </w:t>
      </w:r>
      <w:proofErr w:type="spellStart"/>
      <w:r w:rsidR="000B02AE">
        <w:t>Tomás</w:t>
      </w:r>
      <w:proofErr w:type="spellEnd"/>
      <w:r w:rsidR="000B02AE">
        <w:t xml:space="preserve"> </w:t>
      </w:r>
      <w:proofErr w:type="spellStart"/>
      <w:r w:rsidR="000B02AE">
        <w:t>Saraceno</w:t>
      </w:r>
      <w:proofErr w:type="spellEnd"/>
      <w:r w:rsidR="009F5340">
        <w:t xml:space="preserve">. On air”. </w:t>
      </w:r>
      <w:r w:rsidR="000B02AE">
        <w:t xml:space="preserve">Largest project ever made by </w:t>
      </w:r>
      <w:proofErr w:type="spellStart"/>
      <w:r w:rsidR="000B02AE">
        <w:t>Tomás</w:t>
      </w:r>
      <w:proofErr w:type="spellEnd"/>
      <w:r w:rsidR="000B02AE">
        <w:t xml:space="preserve"> </w:t>
      </w:r>
      <w:proofErr w:type="spellStart"/>
      <w:r w:rsidR="000B02AE">
        <w:t>Saraceno</w:t>
      </w:r>
      <w:proofErr w:type="spellEnd"/>
      <w:r w:rsidR="000B02AE">
        <w:t xml:space="preserve">, whose research is developing at the crossroads of arts, science and architecture, the carte blanche brings together a selection of his major works as well as ambitious new productions that transform the </w:t>
      </w:r>
      <w:proofErr w:type="spellStart"/>
      <w:r w:rsidR="000B02AE">
        <w:t>Palais</w:t>
      </w:r>
      <w:proofErr w:type="spellEnd"/>
      <w:r w:rsidR="000B02AE">
        <w:t xml:space="preserve"> from Tokyo into a unique sensory space.</w:t>
      </w:r>
    </w:p>
    <w:p w14:paraId="20062A0E" w14:textId="77777777" w:rsidR="000210D1" w:rsidRDefault="000210D1" w:rsidP="008F205A">
      <w:pPr>
        <w:spacing w:after="120" w:line="240" w:lineRule="auto"/>
        <w:jc w:val="both"/>
        <w:rPr>
          <w:color w:val="0070C0"/>
        </w:rPr>
      </w:pPr>
      <w:r w:rsidRPr="009C6139">
        <w:rPr>
          <w:color w:val="0070C0"/>
        </w:rPr>
        <w:lastRenderedPageBreak/>
        <w:t>Every day except Tuesdays</w:t>
      </w:r>
      <w:r w:rsidRPr="00C9416A">
        <w:rPr>
          <w:color w:val="0070C0"/>
        </w:rPr>
        <w:t xml:space="preserve"> from noon to midnight.</w:t>
      </w:r>
    </w:p>
    <w:p w14:paraId="7C04CADC" w14:textId="3217E48E" w:rsidR="00C9416A" w:rsidRPr="003F7A58" w:rsidRDefault="00C9416A" w:rsidP="008F205A">
      <w:pPr>
        <w:spacing w:after="120" w:line="240" w:lineRule="auto"/>
        <w:jc w:val="both"/>
        <w:rPr>
          <w:i/>
        </w:rPr>
      </w:pPr>
      <w:r w:rsidRPr="00C9416A">
        <w:rPr>
          <w:i/>
        </w:rPr>
        <w:t xml:space="preserve">13, avenue du </w:t>
      </w:r>
      <w:proofErr w:type="spellStart"/>
      <w:r w:rsidRPr="00C9416A">
        <w:rPr>
          <w:i/>
        </w:rPr>
        <w:t>Président</w:t>
      </w:r>
      <w:proofErr w:type="spellEnd"/>
      <w:r w:rsidRPr="00C9416A">
        <w:rPr>
          <w:i/>
        </w:rPr>
        <w:t xml:space="preserve"> Wilson, 75116 Paris</w:t>
      </w:r>
    </w:p>
    <w:p w14:paraId="69D8DCE3" w14:textId="77777777" w:rsidR="00D4119C" w:rsidRDefault="00D4119C" w:rsidP="008F205A">
      <w:pPr>
        <w:spacing w:after="120" w:line="240" w:lineRule="auto"/>
        <w:jc w:val="both"/>
      </w:pPr>
    </w:p>
    <w:p w14:paraId="080D9066" w14:textId="4689B4F3" w:rsidR="000210D1" w:rsidRPr="006038B7" w:rsidRDefault="006F0743" w:rsidP="008F205A">
      <w:pPr>
        <w:spacing w:after="120" w:line="240" w:lineRule="auto"/>
        <w:jc w:val="both"/>
      </w:pPr>
      <w:hyperlink r:id="rId20" w:history="1">
        <w:r w:rsidR="00014BC2" w:rsidRPr="00FF5D62">
          <w:rPr>
            <w:rStyle w:val="Hyperlink"/>
            <w:b/>
          </w:rPr>
          <w:t>MUSÉE NATIONAL PICASSO</w:t>
        </w:r>
      </w:hyperlink>
      <w:r w:rsidR="00A4291C">
        <w:t xml:space="preserve"> - “Masterpieces” The exhibition brings together some of the greatest works from all over the world, displayed alongside those from the museum collection.</w:t>
      </w:r>
    </w:p>
    <w:p w14:paraId="76359E8D" w14:textId="0AB976C1" w:rsidR="000C2D29" w:rsidRPr="000210D1" w:rsidRDefault="000210D1" w:rsidP="008F205A">
      <w:pPr>
        <w:spacing w:after="120" w:line="240" w:lineRule="auto"/>
        <w:jc w:val="both"/>
        <w:rPr>
          <w:color w:val="0070C0"/>
        </w:rPr>
      </w:pPr>
      <w:r w:rsidRPr="000C2D29">
        <w:rPr>
          <w:color w:val="0070C0"/>
        </w:rPr>
        <w:t>Tuesday – Friday: 10.30 am – 6 pm; Saturdays and Sundays: 9.30 am – 6 pm; During French school holidays: Tuesday – Sunday: 9.30 am – 6 pm</w:t>
      </w:r>
    </w:p>
    <w:p w14:paraId="02FDA109" w14:textId="318516B6" w:rsidR="000C2D29" w:rsidRPr="000C2D29" w:rsidRDefault="000C2D29" w:rsidP="008F205A">
      <w:pPr>
        <w:spacing w:after="120" w:line="240" w:lineRule="auto"/>
        <w:jc w:val="both"/>
        <w:rPr>
          <w:i/>
        </w:rPr>
      </w:pPr>
      <w:r w:rsidRPr="000C2D29">
        <w:rPr>
          <w:i/>
        </w:rPr>
        <w:t xml:space="preserve">5 rue de </w:t>
      </w:r>
      <w:proofErr w:type="spellStart"/>
      <w:r w:rsidRPr="000C2D29">
        <w:rPr>
          <w:i/>
        </w:rPr>
        <w:t>Thorigny</w:t>
      </w:r>
      <w:proofErr w:type="spellEnd"/>
      <w:r w:rsidRPr="000C2D29">
        <w:rPr>
          <w:i/>
        </w:rPr>
        <w:t xml:space="preserve"> 75003 Paris</w:t>
      </w:r>
    </w:p>
    <w:p w14:paraId="5F8C6420" w14:textId="77777777" w:rsidR="005D3772" w:rsidRDefault="005D3772" w:rsidP="008F205A">
      <w:pPr>
        <w:spacing w:after="120" w:line="240" w:lineRule="auto"/>
        <w:jc w:val="both"/>
      </w:pPr>
    </w:p>
    <w:p w14:paraId="4186CF59" w14:textId="2BEFB66E" w:rsidR="000210D1" w:rsidRPr="006038B7" w:rsidRDefault="006F0743" w:rsidP="008F205A">
      <w:pPr>
        <w:spacing w:after="120" w:line="240" w:lineRule="auto"/>
        <w:jc w:val="both"/>
      </w:pPr>
      <w:hyperlink r:id="rId21" w:history="1">
        <w:r w:rsidR="00014BC2" w:rsidRPr="00CF013D">
          <w:rPr>
            <w:rStyle w:val="Hyperlink"/>
          </w:rPr>
          <w:t>MUSEE RODIN</w:t>
        </w:r>
      </w:hyperlink>
      <w:r w:rsidR="004D29F4">
        <w:t xml:space="preserve"> – “</w:t>
      </w:r>
      <w:r w:rsidR="004D29F4" w:rsidRPr="004D29F4">
        <w:t xml:space="preserve">Mac Adams - Patrick </w:t>
      </w:r>
      <w:proofErr w:type="spellStart"/>
      <w:r w:rsidR="004D29F4" w:rsidRPr="004D29F4">
        <w:t>Hourcade</w:t>
      </w:r>
      <w:proofErr w:type="spellEnd"/>
      <w:r w:rsidR="004D29F4">
        <w:t xml:space="preserve"> at Rodin Museum”, </w:t>
      </w:r>
      <w:r w:rsidR="004D29F4" w:rsidRPr="004D29F4">
        <w:t xml:space="preserve">the exhibition by </w:t>
      </w:r>
      <w:r w:rsidR="004D29F4">
        <w:t xml:space="preserve">two </w:t>
      </w:r>
      <w:r w:rsidR="004D29F4" w:rsidRPr="004D29F4">
        <w:t xml:space="preserve">contemporary </w:t>
      </w:r>
      <w:r w:rsidR="004D29F4">
        <w:t>photographers in relation to</w:t>
      </w:r>
      <w:r w:rsidR="004D29F4" w:rsidRPr="004D29F4">
        <w:t xml:space="preserve"> Rodin</w:t>
      </w:r>
      <w:r w:rsidR="004D29F4">
        <w:t>’s works.</w:t>
      </w:r>
    </w:p>
    <w:p w14:paraId="4B5F48AC" w14:textId="27A6B552" w:rsidR="000C2D29" w:rsidRPr="000210D1" w:rsidRDefault="000210D1" w:rsidP="008F205A">
      <w:pPr>
        <w:spacing w:after="120" w:line="240" w:lineRule="auto"/>
        <w:jc w:val="both"/>
        <w:rPr>
          <w:color w:val="0070C0"/>
        </w:rPr>
      </w:pPr>
      <w:r w:rsidRPr="000C2D29">
        <w:rPr>
          <w:color w:val="0070C0"/>
        </w:rPr>
        <w:t>Every day except Mondays from 10 am to 5.45 pm. Last entry at 5.15pm</w:t>
      </w:r>
    </w:p>
    <w:p w14:paraId="02106B2E" w14:textId="7C8C1450" w:rsidR="000C2D29" w:rsidRDefault="000C2D29" w:rsidP="008F205A">
      <w:pPr>
        <w:spacing w:after="120" w:line="240" w:lineRule="auto"/>
        <w:jc w:val="both"/>
      </w:pPr>
      <w:r w:rsidRPr="000C2D29">
        <w:t xml:space="preserve">77 rue de </w:t>
      </w:r>
      <w:proofErr w:type="spellStart"/>
      <w:r w:rsidRPr="000C2D29">
        <w:t>Varenne</w:t>
      </w:r>
      <w:proofErr w:type="spellEnd"/>
      <w:r w:rsidRPr="000C2D29">
        <w:t>, 75007 Paris, France</w:t>
      </w:r>
    </w:p>
    <w:p w14:paraId="0FBC8C9C" w14:textId="77777777" w:rsidR="00D4119C" w:rsidRDefault="00D4119C" w:rsidP="008F205A">
      <w:pPr>
        <w:spacing w:after="120" w:line="240" w:lineRule="auto"/>
        <w:jc w:val="both"/>
      </w:pPr>
    </w:p>
    <w:p w14:paraId="49787E9F" w14:textId="0F08B38C" w:rsidR="000210D1" w:rsidRDefault="006F0743" w:rsidP="008F205A">
      <w:pPr>
        <w:spacing w:after="120" w:line="240" w:lineRule="auto"/>
        <w:jc w:val="both"/>
      </w:pPr>
      <w:hyperlink r:id="rId22" w:history="1">
        <w:r w:rsidR="00014BC2" w:rsidRPr="00FF5D62">
          <w:rPr>
            <w:rStyle w:val="Hyperlink"/>
            <w:b/>
          </w:rPr>
          <w:t>MUSEE ZADKINE</w:t>
        </w:r>
      </w:hyperlink>
      <w:r w:rsidR="00E22FA5">
        <w:t xml:space="preserve"> – “</w:t>
      </w:r>
      <w:proofErr w:type="spellStart"/>
      <w:r w:rsidR="00E22FA5">
        <w:t>Ossip</w:t>
      </w:r>
      <w:proofErr w:type="spellEnd"/>
      <w:r w:rsidR="00E22FA5">
        <w:t xml:space="preserve"> </w:t>
      </w:r>
      <w:proofErr w:type="spellStart"/>
      <w:r w:rsidR="00E22FA5">
        <w:t>Zadkine</w:t>
      </w:r>
      <w:proofErr w:type="spellEnd"/>
      <w:r w:rsidR="00E22FA5">
        <w:t xml:space="preserve"> - The Instinct of the M</w:t>
      </w:r>
      <w:r w:rsidR="00E22FA5" w:rsidRPr="00E22FA5">
        <w:t>atter</w:t>
      </w:r>
      <w:r w:rsidR="00E22FA5">
        <w:t>”.</w:t>
      </w:r>
      <w:r w:rsidR="009E231F">
        <w:t xml:space="preserve"> </w:t>
      </w:r>
      <w:r w:rsidR="007065AC">
        <w:t>Marking</w:t>
      </w:r>
      <w:r w:rsidR="009E231F">
        <w:t xml:space="preserve"> the 130th anniversary of </w:t>
      </w:r>
      <w:proofErr w:type="spellStart"/>
      <w:r w:rsidR="009E231F">
        <w:t>Ossip</w:t>
      </w:r>
      <w:proofErr w:type="spellEnd"/>
      <w:r w:rsidR="009E231F">
        <w:t xml:space="preserve"> </w:t>
      </w:r>
      <w:proofErr w:type="spellStart"/>
      <w:r w:rsidR="009E231F">
        <w:t>Zadkine</w:t>
      </w:r>
      <w:proofErr w:type="spellEnd"/>
      <w:r w:rsidR="009E231F">
        <w:t>, the museum pays tribute to the artist</w:t>
      </w:r>
      <w:r w:rsidR="007065AC">
        <w:t>.</w:t>
      </w:r>
    </w:p>
    <w:p w14:paraId="7A8CE267" w14:textId="77777777" w:rsidR="000210D1" w:rsidRDefault="000210D1" w:rsidP="000210D1">
      <w:pPr>
        <w:spacing w:after="120" w:line="240" w:lineRule="auto"/>
        <w:jc w:val="both"/>
        <w:rPr>
          <w:color w:val="0070C0"/>
        </w:rPr>
      </w:pPr>
      <w:r w:rsidRPr="001648BE">
        <w:rPr>
          <w:color w:val="0070C0"/>
        </w:rPr>
        <w:t>Every day except Monday from 10 am to 6 pm. Last entry 5:40 pm</w:t>
      </w:r>
    </w:p>
    <w:p w14:paraId="22D6BFA6" w14:textId="065EEB08" w:rsidR="001648BE" w:rsidRPr="000210D1" w:rsidRDefault="000210D1" w:rsidP="00B0431B">
      <w:pPr>
        <w:spacing w:after="120" w:line="240" w:lineRule="auto"/>
        <w:jc w:val="both"/>
        <w:rPr>
          <w:color w:val="0070C0"/>
        </w:rPr>
      </w:pPr>
      <w:r w:rsidRPr="009C6139">
        <w:rPr>
          <w:color w:val="0070C0"/>
        </w:rPr>
        <w:t>Free entry</w:t>
      </w:r>
      <w:r w:rsidRPr="006C5107">
        <w:rPr>
          <w:color w:val="0070C0"/>
        </w:rPr>
        <w:t xml:space="preserve"> for permanent collections</w:t>
      </w:r>
    </w:p>
    <w:p w14:paraId="4F6AE9C7" w14:textId="267DB274" w:rsidR="00D4119C" w:rsidRPr="001648BE" w:rsidRDefault="00B0431B" w:rsidP="00B0431B">
      <w:pPr>
        <w:spacing w:after="120" w:line="240" w:lineRule="auto"/>
        <w:jc w:val="both"/>
        <w:rPr>
          <w:i/>
        </w:rPr>
      </w:pPr>
      <w:r w:rsidRPr="001648BE">
        <w:rPr>
          <w:i/>
        </w:rPr>
        <w:t xml:space="preserve">100 </w:t>
      </w:r>
      <w:proofErr w:type="spellStart"/>
      <w:r w:rsidRPr="001648BE">
        <w:rPr>
          <w:i/>
        </w:rPr>
        <w:t>bis</w:t>
      </w:r>
      <w:proofErr w:type="spellEnd"/>
      <w:r w:rsidRPr="001648BE">
        <w:rPr>
          <w:i/>
        </w:rPr>
        <w:t xml:space="preserve">, rue </w:t>
      </w:r>
      <w:proofErr w:type="spellStart"/>
      <w:r w:rsidRPr="001648BE">
        <w:rPr>
          <w:i/>
        </w:rPr>
        <w:t>d'Assas</w:t>
      </w:r>
      <w:proofErr w:type="spellEnd"/>
      <w:r w:rsidRPr="001648BE">
        <w:rPr>
          <w:i/>
        </w:rPr>
        <w:t>, 75006 Paris</w:t>
      </w:r>
    </w:p>
    <w:p w14:paraId="183106DD" w14:textId="77777777" w:rsidR="001648BE" w:rsidRDefault="001648BE" w:rsidP="008F205A">
      <w:pPr>
        <w:spacing w:after="120" w:line="240" w:lineRule="auto"/>
        <w:jc w:val="both"/>
      </w:pPr>
    </w:p>
    <w:p w14:paraId="2BE0FB1E" w14:textId="244F84B0" w:rsidR="001648BE" w:rsidRPr="009C3CDF" w:rsidRDefault="00014BC2" w:rsidP="00E049CE">
      <w:pPr>
        <w:rPr>
          <w:b/>
          <w:color w:val="0070C0"/>
          <w:sz w:val="36"/>
          <w:szCs w:val="36"/>
        </w:rPr>
      </w:pPr>
      <w:r w:rsidRPr="009C3CDF">
        <w:rPr>
          <w:b/>
          <w:color w:val="0070C0"/>
          <w:sz w:val="36"/>
          <w:szCs w:val="36"/>
        </w:rPr>
        <w:t>Open on Mondays</w:t>
      </w:r>
    </w:p>
    <w:p w14:paraId="4CBB8863" w14:textId="2D0FA132" w:rsidR="00BB05D2" w:rsidRDefault="00014BC2" w:rsidP="008F205A">
      <w:pPr>
        <w:spacing w:after="120" w:line="240" w:lineRule="auto"/>
        <w:jc w:val="both"/>
      </w:pPr>
      <w:r>
        <w:t>Although most of the museums are closed on Mondays, b</w:t>
      </w:r>
      <w:r w:rsidR="00BB05D2">
        <w:t xml:space="preserve">elow is the list of </w:t>
      </w:r>
      <w:r>
        <w:t>places</w:t>
      </w:r>
      <w:r w:rsidR="009E072F">
        <w:t xml:space="preserve"> that are open either every da</w:t>
      </w:r>
      <w:r w:rsidR="00340DB4">
        <w:t>y or closed on Tuesdays instead</w:t>
      </w:r>
      <w:r w:rsidR="009E072F">
        <w:t xml:space="preserve">. Less </w:t>
      </w:r>
      <w:r w:rsidR="009E072F">
        <w:lastRenderedPageBreak/>
        <w:t>crowds too!</w:t>
      </w:r>
      <w:r w:rsidR="00334AF9">
        <w:t xml:space="preserve"> A tip from our art historian:</w:t>
      </w:r>
      <w:r w:rsidR="003F60F2">
        <w:t xml:space="preserve"> if you wish to visit Louvre, best time to go is between 12 </w:t>
      </w:r>
      <w:r w:rsidR="00334AF9">
        <w:t xml:space="preserve">noon </w:t>
      </w:r>
      <w:r w:rsidR="003F60F2">
        <w:t>and 2 pm.</w:t>
      </w:r>
    </w:p>
    <w:p w14:paraId="2E1CDE1D" w14:textId="77777777" w:rsidR="00A07EFA" w:rsidRDefault="00A07EFA" w:rsidP="00A07EFA">
      <w:pPr>
        <w:pStyle w:val="ListParagraph"/>
        <w:numPr>
          <w:ilvl w:val="0"/>
          <w:numId w:val="12"/>
        </w:numPr>
        <w:spacing w:after="120" w:line="240" w:lineRule="auto"/>
        <w:jc w:val="both"/>
      </w:pPr>
      <w:r>
        <w:t>Louvre</w:t>
      </w:r>
    </w:p>
    <w:p w14:paraId="516C1781" w14:textId="77777777" w:rsidR="00BB05D2" w:rsidRDefault="00BB05D2" w:rsidP="008F205A">
      <w:pPr>
        <w:pStyle w:val="ListParagraph"/>
        <w:numPr>
          <w:ilvl w:val="0"/>
          <w:numId w:val="12"/>
        </w:numPr>
        <w:spacing w:after="120" w:line="240" w:lineRule="auto"/>
        <w:jc w:val="both"/>
      </w:pPr>
      <w:r>
        <w:t>Centre Pompidou</w:t>
      </w:r>
    </w:p>
    <w:p w14:paraId="20DEAC0E" w14:textId="03BF7FA1" w:rsidR="00BB05D2" w:rsidRDefault="00BB05D2" w:rsidP="008F205A">
      <w:pPr>
        <w:pStyle w:val="ListParagraph"/>
        <w:numPr>
          <w:ilvl w:val="0"/>
          <w:numId w:val="12"/>
        </w:numPr>
        <w:spacing w:after="120" w:line="240" w:lineRule="auto"/>
        <w:jc w:val="both"/>
      </w:pPr>
      <w:r>
        <w:t>Gustave Moreau Museum</w:t>
      </w:r>
    </w:p>
    <w:p w14:paraId="197B61D1" w14:textId="77777777" w:rsidR="00BB05D2" w:rsidRDefault="00BB05D2" w:rsidP="008F205A">
      <w:pPr>
        <w:pStyle w:val="ListParagraph"/>
        <w:numPr>
          <w:ilvl w:val="0"/>
          <w:numId w:val="12"/>
        </w:numPr>
        <w:spacing w:after="120" w:line="240" w:lineRule="auto"/>
        <w:jc w:val="both"/>
      </w:pPr>
      <w:proofErr w:type="spellStart"/>
      <w:r>
        <w:t>Eugène</w:t>
      </w:r>
      <w:proofErr w:type="spellEnd"/>
      <w:r>
        <w:t>-Delacroix Museum</w:t>
      </w:r>
    </w:p>
    <w:p w14:paraId="2D644267" w14:textId="77777777" w:rsidR="00BB05D2" w:rsidRDefault="00BB05D2" w:rsidP="008F205A">
      <w:pPr>
        <w:pStyle w:val="ListParagraph"/>
        <w:numPr>
          <w:ilvl w:val="0"/>
          <w:numId w:val="12"/>
        </w:numPr>
        <w:spacing w:after="120" w:line="240" w:lineRule="auto"/>
        <w:jc w:val="both"/>
      </w:pPr>
      <w:proofErr w:type="spellStart"/>
      <w:r>
        <w:t>Orangerie</w:t>
      </w:r>
      <w:proofErr w:type="spellEnd"/>
      <w:r>
        <w:t xml:space="preserve"> Museum</w:t>
      </w:r>
    </w:p>
    <w:p w14:paraId="1D1A1870" w14:textId="33DC1581" w:rsidR="008C0F9B" w:rsidRDefault="008C0F9B" w:rsidP="008F205A">
      <w:pPr>
        <w:pStyle w:val="ListParagraph"/>
        <w:numPr>
          <w:ilvl w:val="0"/>
          <w:numId w:val="12"/>
        </w:numPr>
        <w:spacing w:after="120" w:line="240" w:lineRule="auto"/>
        <w:jc w:val="both"/>
      </w:pPr>
      <w:proofErr w:type="spellStart"/>
      <w:r>
        <w:t>Sèvres</w:t>
      </w:r>
      <w:proofErr w:type="spellEnd"/>
      <w:r>
        <w:t xml:space="preserve"> – National Ceramic</w:t>
      </w:r>
      <w:r w:rsidRPr="008C0F9B">
        <w:t xml:space="preserve"> Museum</w:t>
      </w:r>
    </w:p>
    <w:p w14:paraId="7A543B16" w14:textId="77777777" w:rsidR="00BB05D2" w:rsidRDefault="00BB05D2" w:rsidP="008F205A">
      <w:pPr>
        <w:pStyle w:val="ListParagraph"/>
        <w:numPr>
          <w:ilvl w:val="0"/>
          <w:numId w:val="12"/>
        </w:numPr>
        <w:spacing w:after="120" w:line="240" w:lineRule="auto"/>
        <w:jc w:val="both"/>
      </w:pPr>
      <w:r>
        <w:t xml:space="preserve">Grand </w:t>
      </w:r>
      <w:proofErr w:type="spellStart"/>
      <w:r>
        <w:t>Palais</w:t>
      </w:r>
      <w:proofErr w:type="spellEnd"/>
    </w:p>
    <w:p w14:paraId="0C6BBAC0" w14:textId="77777777" w:rsidR="00BB05D2" w:rsidRDefault="00BB05D2" w:rsidP="008F205A">
      <w:pPr>
        <w:pStyle w:val="ListParagraph"/>
        <w:numPr>
          <w:ilvl w:val="0"/>
          <w:numId w:val="12"/>
        </w:numPr>
        <w:spacing w:after="120" w:line="240" w:lineRule="auto"/>
        <w:jc w:val="both"/>
      </w:pPr>
      <w:r>
        <w:t xml:space="preserve">Luxemburg Museum </w:t>
      </w:r>
    </w:p>
    <w:p w14:paraId="7BFEAAC1" w14:textId="73AA7E9D" w:rsidR="00063C28" w:rsidRDefault="00063C28" w:rsidP="008F205A">
      <w:pPr>
        <w:pStyle w:val="ListParagraph"/>
        <w:numPr>
          <w:ilvl w:val="0"/>
          <w:numId w:val="12"/>
        </w:numPr>
        <w:spacing w:after="120" w:line="240" w:lineRule="auto"/>
        <w:jc w:val="both"/>
      </w:pPr>
      <w:proofErr w:type="spellStart"/>
      <w:r w:rsidRPr="00063C28">
        <w:t>Musée</w:t>
      </w:r>
      <w:proofErr w:type="spellEnd"/>
      <w:r w:rsidRPr="00063C28">
        <w:t xml:space="preserve"> Maillol</w:t>
      </w:r>
    </w:p>
    <w:p w14:paraId="1BE7FFB0" w14:textId="77777777" w:rsidR="00BB05D2" w:rsidRDefault="00BB05D2" w:rsidP="008F205A">
      <w:pPr>
        <w:pStyle w:val="ListParagraph"/>
        <w:numPr>
          <w:ilvl w:val="0"/>
          <w:numId w:val="12"/>
        </w:numPr>
        <w:spacing w:after="120" w:line="240" w:lineRule="auto"/>
        <w:jc w:val="both"/>
      </w:pPr>
      <w:r>
        <w:t xml:space="preserve">Louis </w:t>
      </w:r>
      <w:proofErr w:type="spellStart"/>
      <w:r>
        <w:t>Vitton</w:t>
      </w:r>
      <w:proofErr w:type="spellEnd"/>
      <w:r>
        <w:t xml:space="preserve"> Foundation</w:t>
      </w:r>
    </w:p>
    <w:p w14:paraId="03264DDA" w14:textId="27608482" w:rsidR="00BB05D2" w:rsidRDefault="00BB05D2" w:rsidP="008F205A">
      <w:pPr>
        <w:pStyle w:val="ListParagraph"/>
        <w:numPr>
          <w:ilvl w:val="0"/>
          <w:numId w:val="12"/>
        </w:numPr>
        <w:spacing w:after="120" w:line="240" w:lineRule="auto"/>
        <w:jc w:val="both"/>
      </w:pPr>
      <w:proofErr w:type="spellStart"/>
      <w:r>
        <w:t>Palais</w:t>
      </w:r>
      <w:proofErr w:type="spellEnd"/>
      <w:r>
        <w:t xml:space="preserve"> de Tokyo</w:t>
      </w:r>
    </w:p>
    <w:p w14:paraId="48574012" w14:textId="1CDAFD15" w:rsidR="00BB05D2" w:rsidRDefault="00BB05D2" w:rsidP="008F205A">
      <w:pPr>
        <w:pStyle w:val="ListParagraph"/>
        <w:numPr>
          <w:ilvl w:val="0"/>
          <w:numId w:val="12"/>
        </w:numPr>
        <w:spacing w:after="120" w:line="240" w:lineRule="auto"/>
        <w:jc w:val="both"/>
      </w:pPr>
      <w:r>
        <w:t xml:space="preserve">Claude Monet Foundation - </w:t>
      </w:r>
      <w:proofErr w:type="spellStart"/>
      <w:r>
        <w:t>Giverny</w:t>
      </w:r>
      <w:proofErr w:type="spellEnd"/>
      <w:r>
        <w:t xml:space="preserve"> (every day from March 23 to November 1)</w:t>
      </w:r>
    </w:p>
    <w:p w14:paraId="5A79BE7A" w14:textId="77777777" w:rsidR="005B4EF1" w:rsidRDefault="005B4EF1" w:rsidP="008F205A">
      <w:pPr>
        <w:spacing w:after="120" w:line="240" w:lineRule="auto"/>
        <w:jc w:val="both"/>
        <w:rPr>
          <w:b/>
          <w:i/>
        </w:rPr>
      </w:pPr>
    </w:p>
    <w:p w14:paraId="2B62B11C" w14:textId="36119D2C" w:rsidR="000448F2" w:rsidRDefault="000448F2" w:rsidP="000448F2">
      <w:pPr>
        <w:spacing w:after="120" w:line="240" w:lineRule="auto"/>
        <w:rPr>
          <w:b/>
          <w:i/>
        </w:rPr>
      </w:pPr>
      <w:r>
        <w:rPr>
          <w:b/>
          <w:i/>
        </w:rPr>
        <w:t xml:space="preserve">For the list of all the major Parisian exhibitions, visit: </w:t>
      </w:r>
      <w:hyperlink r:id="rId23" w:history="1">
        <w:r w:rsidRPr="000448F2">
          <w:rPr>
            <w:rStyle w:val="Hyperlink"/>
            <w:i/>
          </w:rPr>
          <w:t>https://en.convention.parisinfo.com/latest-news/agenda/major-exhibitions</w:t>
        </w:r>
      </w:hyperlink>
    </w:p>
    <w:p w14:paraId="6D3291A4" w14:textId="77777777" w:rsidR="000448F2" w:rsidRDefault="000448F2" w:rsidP="000448F2">
      <w:pPr>
        <w:spacing w:after="120" w:line="240" w:lineRule="auto"/>
        <w:rPr>
          <w:b/>
          <w:i/>
        </w:rPr>
      </w:pPr>
    </w:p>
    <w:p w14:paraId="04331139" w14:textId="5CC7847D" w:rsidR="00C42B1B" w:rsidRPr="00CE7E6C" w:rsidRDefault="000C05A4" w:rsidP="000448F2">
      <w:pPr>
        <w:spacing w:after="120" w:line="240" w:lineRule="auto"/>
        <w:rPr>
          <w:b/>
          <w:i/>
        </w:rPr>
      </w:pPr>
      <w:r w:rsidRPr="001045BB">
        <w:rPr>
          <w:b/>
          <w:i/>
        </w:rPr>
        <w:t xml:space="preserve">For all </w:t>
      </w:r>
      <w:r w:rsidR="00E73136">
        <w:rPr>
          <w:b/>
          <w:i/>
        </w:rPr>
        <w:t xml:space="preserve">the </w:t>
      </w:r>
      <w:r w:rsidR="000448F2">
        <w:rPr>
          <w:b/>
          <w:i/>
        </w:rPr>
        <w:t xml:space="preserve">other </w:t>
      </w:r>
      <w:r w:rsidRPr="001045BB">
        <w:rPr>
          <w:b/>
          <w:i/>
        </w:rPr>
        <w:t xml:space="preserve">events in Paris please visit </w:t>
      </w:r>
      <w:hyperlink r:id="rId24" w:history="1">
        <w:r w:rsidR="00882351" w:rsidRPr="000448F2">
          <w:rPr>
            <w:rStyle w:val="Hyperlink"/>
            <w:i/>
          </w:rPr>
          <w:t>www.offi.fr</w:t>
        </w:r>
      </w:hyperlink>
      <w:r w:rsidR="00882351" w:rsidRPr="001045BB">
        <w:rPr>
          <w:b/>
          <w:i/>
        </w:rPr>
        <w:t xml:space="preserve">. </w:t>
      </w:r>
      <w:r w:rsidRPr="001045BB">
        <w:rPr>
          <w:b/>
          <w:i/>
        </w:rPr>
        <w:t xml:space="preserve">You can download the </w:t>
      </w:r>
      <w:proofErr w:type="spellStart"/>
      <w:r w:rsidRPr="001045BB">
        <w:rPr>
          <w:b/>
          <w:i/>
        </w:rPr>
        <w:t>L'Officiel</w:t>
      </w:r>
      <w:proofErr w:type="spellEnd"/>
      <w:r w:rsidRPr="001045BB">
        <w:rPr>
          <w:b/>
          <w:i/>
        </w:rPr>
        <w:t xml:space="preserve"> des Spectacles app, it’s free and available on iPhone and Android</w:t>
      </w:r>
      <w:r w:rsidR="00882351" w:rsidRPr="001045BB">
        <w:rPr>
          <w:b/>
          <w:i/>
        </w:rPr>
        <w:t>.</w:t>
      </w:r>
    </w:p>
    <w:sectPr w:rsidR="00C42B1B" w:rsidRPr="00CE7E6C" w:rsidSect="004F1EAF">
      <w:headerReference w:type="default" r:id="rId25"/>
      <w:footerReference w:type="default" r:id="rId26"/>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0AFFB" w14:textId="77777777" w:rsidR="006F0743" w:rsidRDefault="006F0743">
      <w:pPr>
        <w:spacing w:line="240" w:lineRule="auto"/>
      </w:pPr>
      <w:r>
        <w:separator/>
      </w:r>
    </w:p>
    <w:p w14:paraId="159C1E7B" w14:textId="77777777" w:rsidR="006F0743" w:rsidRDefault="006F0743"/>
  </w:endnote>
  <w:endnote w:type="continuationSeparator" w:id="0">
    <w:p w14:paraId="324FC5BD" w14:textId="77777777" w:rsidR="006F0743" w:rsidRDefault="006F0743">
      <w:pPr>
        <w:spacing w:line="240" w:lineRule="auto"/>
      </w:pPr>
      <w:r>
        <w:continuationSeparator/>
      </w:r>
    </w:p>
    <w:p w14:paraId="3961A513" w14:textId="77777777" w:rsidR="006F0743" w:rsidRDefault="006F0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Segoe UI">
    <w:altName w:val="Calibri"/>
    <w:panose1 w:val="00000000000000000000"/>
    <w:charset w:val="00"/>
    <w:family w:val="swiss"/>
    <w:notTrueType/>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74657"/>
      <w:docPartObj>
        <w:docPartGallery w:val="Page Numbers (Bottom of Page)"/>
        <w:docPartUnique/>
      </w:docPartObj>
    </w:sdtPr>
    <w:sdtEndPr>
      <w:rPr>
        <w:sz w:val="36"/>
        <w:szCs w:val="36"/>
      </w:rPr>
    </w:sdtEndPr>
    <w:sdtContent>
      <w:p w14:paraId="40D0506E" w14:textId="6B81F93F" w:rsidR="00A05755" w:rsidRDefault="00A05755">
        <w:pPr>
          <w:pStyle w:val="Footer"/>
        </w:pPr>
        <w:r>
          <w:fldChar w:fldCharType="begin"/>
        </w:r>
        <w:r>
          <w:instrText xml:space="preserve"> PAGE   \* MERGEFORMAT </w:instrText>
        </w:r>
        <w:r>
          <w:fldChar w:fldCharType="separate"/>
        </w:r>
        <w:r w:rsidR="005F5A01">
          <w:rPr>
            <w:noProof/>
          </w:rPr>
          <w:t>2</w:t>
        </w:r>
        <w:r>
          <w:fldChar w:fldCharType="end"/>
        </w:r>
        <w:r>
          <w:t xml:space="preserve"> </w:t>
        </w:r>
        <w:r>
          <w:tab/>
        </w:r>
        <w:r>
          <w:tab/>
        </w:r>
        <w:r>
          <w:tab/>
        </w:r>
        <w:r>
          <w:tab/>
        </w:r>
        <w:r>
          <w:tab/>
        </w:r>
        <w:r>
          <w:tab/>
        </w:r>
        <w:r>
          <w:tab/>
        </w:r>
        <w:r>
          <w:tab/>
          <w:t xml:space="preserve">       </w:t>
        </w:r>
        <w:r w:rsidRPr="00AE1224">
          <w:rPr>
            <w:sz w:val="36"/>
            <w:szCs w:val="36"/>
          </w:rPr>
          <w:t>www.lairarts.com</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3B47" w14:textId="77777777" w:rsidR="006F0743" w:rsidRDefault="006F0743">
      <w:pPr>
        <w:spacing w:line="240" w:lineRule="auto"/>
      </w:pPr>
      <w:r>
        <w:separator/>
      </w:r>
    </w:p>
    <w:p w14:paraId="6AA8F971" w14:textId="77777777" w:rsidR="006F0743" w:rsidRDefault="006F0743"/>
  </w:footnote>
  <w:footnote w:type="continuationSeparator" w:id="0">
    <w:p w14:paraId="2B10AD60" w14:textId="77777777" w:rsidR="006F0743" w:rsidRDefault="006F0743">
      <w:pPr>
        <w:spacing w:line="240" w:lineRule="auto"/>
      </w:pPr>
      <w:r>
        <w:continuationSeparator/>
      </w:r>
    </w:p>
    <w:p w14:paraId="39D7FD70" w14:textId="77777777" w:rsidR="006F0743" w:rsidRDefault="006F07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5707" w14:textId="6CBE4248" w:rsidR="00A05755" w:rsidRDefault="00A05755" w:rsidP="004F1EAF">
    <w:pPr>
      <w:pStyle w:val="Header"/>
      <w:tabs>
        <w:tab w:val="clear" w:pos="9360"/>
      </w:tabs>
    </w:pPr>
    <w:r>
      <w:rPr>
        <w:noProof/>
        <w:lang w:eastAsia="en-US"/>
      </w:rPr>
      <w:drawing>
        <wp:anchor distT="0" distB="0" distL="114300" distR="114300" simplePos="0" relativeHeight="251658240" behindDoc="0" locked="0" layoutInCell="1" allowOverlap="1" wp14:anchorId="1AB0B2A1" wp14:editId="2554AA87">
          <wp:simplePos x="0" y="0"/>
          <wp:positionH relativeFrom="column">
            <wp:posOffset>-100330</wp:posOffset>
          </wp:positionH>
          <wp:positionV relativeFrom="paragraph">
            <wp:posOffset>74930</wp:posOffset>
          </wp:positionV>
          <wp:extent cx="1212215" cy="31496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ir_Arts 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212215" cy="31496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B68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75589"/>
    <w:multiLevelType w:val="hybridMultilevel"/>
    <w:tmpl w:val="447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3F9E"/>
    <w:multiLevelType w:val="hybridMultilevel"/>
    <w:tmpl w:val="7ED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60C67"/>
    <w:multiLevelType w:val="hybridMultilevel"/>
    <w:tmpl w:val="F6F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770CE"/>
    <w:multiLevelType w:val="hybridMultilevel"/>
    <w:tmpl w:val="A2E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0379"/>
    <w:multiLevelType w:val="hybridMultilevel"/>
    <w:tmpl w:val="F6B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16C22"/>
    <w:multiLevelType w:val="hybridMultilevel"/>
    <w:tmpl w:val="68DC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E0AC2"/>
    <w:multiLevelType w:val="hybridMultilevel"/>
    <w:tmpl w:val="444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45094"/>
    <w:multiLevelType w:val="hybridMultilevel"/>
    <w:tmpl w:val="F11C3E28"/>
    <w:lvl w:ilvl="0" w:tplc="000000C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E2090"/>
    <w:multiLevelType w:val="hybridMultilevel"/>
    <w:tmpl w:val="D368C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353E5"/>
    <w:multiLevelType w:val="hybridMultilevel"/>
    <w:tmpl w:val="953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E2503"/>
    <w:multiLevelType w:val="hybridMultilevel"/>
    <w:tmpl w:val="5AF4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20849"/>
    <w:multiLevelType w:val="hybridMultilevel"/>
    <w:tmpl w:val="3216FDBA"/>
    <w:lvl w:ilvl="0" w:tplc="CC766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1"/>
  </w:num>
  <w:num w:numId="6">
    <w:abstractNumId w:val="5"/>
  </w:num>
  <w:num w:numId="7">
    <w:abstractNumId w:val="6"/>
  </w:num>
  <w:num w:numId="8">
    <w:abstractNumId w:val="10"/>
  </w:num>
  <w:num w:numId="9">
    <w:abstractNumId w:val="4"/>
  </w:num>
  <w:num w:numId="10">
    <w:abstractNumId w:val="9"/>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attachedTemplate r:id="rId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4B"/>
    <w:rsid w:val="00000940"/>
    <w:rsid w:val="00014BC2"/>
    <w:rsid w:val="000210D1"/>
    <w:rsid w:val="00032443"/>
    <w:rsid w:val="00034497"/>
    <w:rsid w:val="000448F2"/>
    <w:rsid w:val="00063C28"/>
    <w:rsid w:val="00076A1C"/>
    <w:rsid w:val="0008377C"/>
    <w:rsid w:val="0008481E"/>
    <w:rsid w:val="000B02AE"/>
    <w:rsid w:val="000B36FA"/>
    <w:rsid w:val="000B3F4B"/>
    <w:rsid w:val="000C05A4"/>
    <w:rsid w:val="000C2D29"/>
    <w:rsid w:val="000C3EA9"/>
    <w:rsid w:val="000D3FDF"/>
    <w:rsid w:val="000D539E"/>
    <w:rsid w:val="000D66A6"/>
    <w:rsid w:val="000E709E"/>
    <w:rsid w:val="000F30BE"/>
    <w:rsid w:val="000F5608"/>
    <w:rsid w:val="00100E55"/>
    <w:rsid w:val="00101618"/>
    <w:rsid w:val="001045BB"/>
    <w:rsid w:val="001130AB"/>
    <w:rsid w:val="001149D7"/>
    <w:rsid w:val="001225E6"/>
    <w:rsid w:val="001242F8"/>
    <w:rsid w:val="00144F6A"/>
    <w:rsid w:val="001648BE"/>
    <w:rsid w:val="0016664C"/>
    <w:rsid w:val="001754AE"/>
    <w:rsid w:val="00181448"/>
    <w:rsid w:val="00190318"/>
    <w:rsid w:val="00192DAF"/>
    <w:rsid w:val="00196C9F"/>
    <w:rsid w:val="001A347C"/>
    <w:rsid w:val="001B58AA"/>
    <w:rsid w:val="001C3678"/>
    <w:rsid w:val="001D7984"/>
    <w:rsid w:val="001E64A7"/>
    <w:rsid w:val="001F247F"/>
    <w:rsid w:val="001F316E"/>
    <w:rsid w:val="002242B2"/>
    <w:rsid w:val="00225C11"/>
    <w:rsid w:val="002275EF"/>
    <w:rsid w:val="00227B98"/>
    <w:rsid w:val="002358A8"/>
    <w:rsid w:val="002416BE"/>
    <w:rsid w:val="002443B9"/>
    <w:rsid w:val="00262E0D"/>
    <w:rsid w:val="00264BE5"/>
    <w:rsid w:val="002714CE"/>
    <w:rsid w:val="00271F0F"/>
    <w:rsid w:val="00280B21"/>
    <w:rsid w:val="0029700A"/>
    <w:rsid w:val="002A0559"/>
    <w:rsid w:val="002A6D9E"/>
    <w:rsid w:val="002C55B3"/>
    <w:rsid w:val="002D677E"/>
    <w:rsid w:val="002E1B46"/>
    <w:rsid w:val="002E65D8"/>
    <w:rsid w:val="002F122E"/>
    <w:rsid w:val="002F2302"/>
    <w:rsid w:val="0031031C"/>
    <w:rsid w:val="00327944"/>
    <w:rsid w:val="003337A8"/>
    <w:rsid w:val="00334AF9"/>
    <w:rsid w:val="00340DB4"/>
    <w:rsid w:val="0035132A"/>
    <w:rsid w:val="00381434"/>
    <w:rsid w:val="00386543"/>
    <w:rsid w:val="0038671D"/>
    <w:rsid w:val="003B7025"/>
    <w:rsid w:val="003C68DB"/>
    <w:rsid w:val="003E1462"/>
    <w:rsid w:val="003F2CF4"/>
    <w:rsid w:val="003F60F2"/>
    <w:rsid w:val="003F7A58"/>
    <w:rsid w:val="00405DFB"/>
    <w:rsid w:val="00407DDC"/>
    <w:rsid w:val="00410864"/>
    <w:rsid w:val="00421EBE"/>
    <w:rsid w:val="0042446F"/>
    <w:rsid w:val="0043535B"/>
    <w:rsid w:val="00443BA0"/>
    <w:rsid w:val="00446425"/>
    <w:rsid w:val="00455B4A"/>
    <w:rsid w:val="00460E6D"/>
    <w:rsid w:val="00462F66"/>
    <w:rsid w:val="0047763F"/>
    <w:rsid w:val="00485FA8"/>
    <w:rsid w:val="004A3597"/>
    <w:rsid w:val="004A3B88"/>
    <w:rsid w:val="004C0772"/>
    <w:rsid w:val="004C6858"/>
    <w:rsid w:val="004D29F4"/>
    <w:rsid w:val="004E4A89"/>
    <w:rsid w:val="004E51E7"/>
    <w:rsid w:val="004E7FBF"/>
    <w:rsid w:val="004F08C8"/>
    <w:rsid w:val="004F1AB7"/>
    <w:rsid w:val="004F1EAF"/>
    <w:rsid w:val="0050155B"/>
    <w:rsid w:val="00505873"/>
    <w:rsid w:val="005251FE"/>
    <w:rsid w:val="0053141F"/>
    <w:rsid w:val="005367E0"/>
    <w:rsid w:val="0054299B"/>
    <w:rsid w:val="0055575D"/>
    <w:rsid w:val="00567D04"/>
    <w:rsid w:val="00570CE2"/>
    <w:rsid w:val="00572C7C"/>
    <w:rsid w:val="00573745"/>
    <w:rsid w:val="0057538A"/>
    <w:rsid w:val="0057751C"/>
    <w:rsid w:val="00585705"/>
    <w:rsid w:val="00593915"/>
    <w:rsid w:val="00593FAD"/>
    <w:rsid w:val="00594018"/>
    <w:rsid w:val="005B4EF1"/>
    <w:rsid w:val="005C0F02"/>
    <w:rsid w:val="005C1326"/>
    <w:rsid w:val="005C54FF"/>
    <w:rsid w:val="005C76AF"/>
    <w:rsid w:val="005D07DC"/>
    <w:rsid w:val="005D3772"/>
    <w:rsid w:val="005E18FB"/>
    <w:rsid w:val="005E2048"/>
    <w:rsid w:val="005E6FDE"/>
    <w:rsid w:val="005F3CE8"/>
    <w:rsid w:val="005F5A01"/>
    <w:rsid w:val="006038B7"/>
    <w:rsid w:val="00620EED"/>
    <w:rsid w:val="00662C71"/>
    <w:rsid w:val="006A6644"/>
    <w:rsid w:val="006B1C62"/>
    <w:rsid w:val="006C5107"/>
    <w:rsid w:val="006C7B65"/>
    <w:rsid w:val="006F0743"/>
    <w:rsid w:val="007065AC"/>
    <w:rsid w:val="007165E1"/>
    <w:rsid w:val="0072661C"/>
    <w:rsid w:val="00733353"/>
    <w:rsid w:val="00733C30"/>
    <w:rsid w:val="0073634F"/>
    <w:rsid w:val="00740538"/>
    <w:rsid w:val="007407EA"/>
    <w:rsid w:val="00750420"/>
    <w:rsid w:val="00754751"/>
    <w:rsid w:val="00757CFC"/>
    <w:rsid w:val="0077342A"/>
    <w:rsid w:val="007740CE"/>
    <w:rsid w:val="007A25F6"/>
    <w:rsid w:val="007A7822"/>
    <w:rsid w:val="007B7B54"/>
    <w:rsid w:val="007D5144"/>
    <w:rsid w:val="007F2670"/>
    <w:rsid w:val="007F5C32"/>
    <w:rsid w:val="008124BD"/>
    <w:rsid w:val="00814510"/>
    <w:rsid w:val="008230A6"/>
    <w:rsid w:val="00824DED"/>
    <w:rsid w:val="00830A72"/>
    <w:rsid w:val="008530A8"/>
    <w:rsid w:val="00854003"/>
    <w:rsid w:val="00864304"/>
    <w:rsid w:val="00870D3B"/>
    <w:rsid w:val="00882351"/>
    <w:rsid w:val="008855F2"/>
    <w:rsid w:val="00885615"/>
    <w:rsid w:val="00886340"/>
    <w:rsid w:val="00890535"/>
    <w:rsid w:val="008949A7"/>
    <w:rsid w:val="008A0D31"/>
    <w:rsid w:val="008A2B93"/>
    <w:rsid w:val="008A6B9A"/>
    <w:rsid w:val="008C0F9B"/>
    <w:rsid w:val="008D2BF2"/>
    <w:rsid w:val="008D6493"/>
    <w:rsid w:val="008D7858"/>
    <w:rsid w:val="008F205A"/>
    <w:rsid w:val="00920051"/>
    <w:rsid w:val="0092112A"/>
    <w:rsid w:val="009336DE"/>
    <w:rsid w:val="00944FAE"/>
    <w:rsid w:val="00963599"/>
    <w:rsid w:val="00970610"/>
    <w:rsid w:val="00972775"/>
    <w:rsid w:val="0099569A"/>
    <w:rsid w:val="009A71DA"/>
    <w:rsid w:val="009B43E7"/>
    <w:rsid w:val="009B7186"/>
    <w:rsid w:val="009C3CDF"/>
    <w:rsid w:val="009C6139"/>
    <w:rsid w:val="009D0550"/>
    <w:rsid w:val="009D1027"/>
    <w:rsid w:val="009D30AF"/>
    <w:rsid w:val="009E009D"/>
    <w:rsid w:val="009E072F"/>
    <w:rsid w:val="009E231F"/>
    <w:rsid w:val="009F27CD"/>
    <w:rsid w:val="009F4A3E"/>
    <w:rsid w:val="009F5340"/>
    <w:rsid w:val="009F53CD"/>
    <w:rsid w:val="009F6041"/>
    <w:rsid w:val="00A01A3B"/>
    <w:rsid w:val="00A05755"/>
    <w:rsid w:val="00A0791F"/>
    <w:rsid w:val="00A07EFA"/>
    <w:rsid w:val="00A1536C"/>
    <w:rsid w:val="00A173E9"/>
    <w:rsid w:val="00A23AE6"/>
    <w:rsid w:val="00A27262"/>
    <w:rsid w:val="00A31372"/>
    <w:rsid w:val="00A318AA"/>
    <w:rsid w:val="00A33CFE"/>
    <w:rsid w:val="00A4291C"/>
    <w:rsid w:val="00A43B0B"/>
    <w:rsid w:val="00A46EFB"/>
    <w:rsid w:val="00A51FE8"/>
    <w:rsid w:val="00A52424"/>
    <w:rsid w:val="00A528C2"/>
    <w:rsid w:val="00A5437A"/>
    <w:rsid w:val="00A6090D"/>
    <w:rsid w:val="00A67DC2"/>
    <w:rsid w:val="00A81A7F"/>
    <w:rsid w:val="00A90968"/>
    <w:rsid w:val="00AA0481"/>
    <w:rsid w:val="00AA2268"/>
    <w:rsid w:val="00AC4348"/>
    <w:rsid w:val="00AC6DFA"/>
    <w:rsid w:val="00AE1224"/>
    <w:rsid w:val="00AF59B7"/>
    <w:rsid w:val="00B01A6B"/>
    <w:rsid w:val="00B0431B"/>
    <w:rsid w:val="00B05B57"/>
    <w:rsid w:val="00B16E06"/>
    <w:rsid w:val="00B25BF1"/>
    <w:rsid w:val="00B31442"/>
    <w:rsid w:val="00B33615"/>
    <w:rsid w:val="00B34F54"/>
    <w:rsid w:val="00B35CAF"/>
    <w:rsid w:val="00B36A09"/>
    <w:rsid w:val="00B40599"/>
    <w:rsid w:val="00B6406C"/>
    <w:rsid w:val="00B85D0E"/>
    <w:rsid w:val="00B94012"/>
    <w:rsid w:val="00BA1B9D"/>
    <w:rsid w:val="00BA1FA8"/>
    <w:rsid w:val="00BB05D2"/>
    <w:rsid w:val="00BB2BB5"/>
    <w:rsid w:val="00BB5A22"/>
    <w:rsid w:val="00BB62CA"/>
    <w:rsid w:val="00BD07DB"/>
    <w:rsid w:val="00BD15FC"/>
    <w:rsid w:val="00BE0CC8"/>
    <w:rsid w:val="00BE15B0"/>
    <w:rsid w:val="00BE4589"/>
    <w:rsid w:val="00C268F3"/>
    <w:rsid w:val="00C3334B"/>
    <w:rsid w:val="00C42B1B"/>
    <w:rsid w:val="00C5531A"/>
    <w:rsid w:val="00C56015"/>
    <w:rsid w:val="00C57155"/>
    <w:rsid w:val="00C70DEB"/>
    <w:rsid w:val="00C73484"/>
    <w:rsid w:val="00C8184A"/>
    <w:rsid w:val="00C930A2"/>
    <w:rsid w:val="00C9389C"/>
    <w:rsid w:val="00C93B08"/>
    <w:rsid w:val="00C9416A"/>
    <w:rsid w:val="00CA0B5B"/>
    <w:rsid w:val="00CA7E83"/>
    <w:rsid w:val="00CB0A65"/>
    <w:rsid w:val="00CE0941"/>
    <w:rsid w:val="00CE613B"/>
    <w:rsid w:val="00CE7E6C"/>
    <w:rsid w:val="00CF013D"/>
    <w:rsid w:val="00D005C0"/>
    <w:rsid w:val="00D01047"/>
    <w:rsid w:val="00D0546C"/>
    <w:rsid w:val="00D33508"/>
    <w:rsid w:val="00D35E25"/>
    <w:rsid w:val="00D40058"/>
    <w:rsid w:val="00D4119C"/>
    <w:rsid w:val="00D520A6"/>
    <w:rsid w:val="00D66874"/>
    <w:rsid w:val="00D677DC"/>
    <w:rsid w:val="00D82F68"/>
    <w:rsid w:val="00D83945"/>
    <w:rsid w:val="00D85505"/>
    <w:rsid w:val="00D9109E"/>
    <w:rsid w:val="00D945B2"/>
    <w:rsid w:val="00D95615"/>
    <w:rsid w:val="00DC145D"/>
    <w:rsid w:val="00DC56A1"/>
    <w:rsid w:val="00DD1526"/>
    <w:rsid w:val="00DD69A0"/>
    <w:rsid w:val="00DE51E6"/>
    <w:rsid w:val="00DF59B3"/>
    <w:rsid w:val="00E049CE"/>
    <w:rsid w:val="00E129E1"/>
    <w:rsid w:val="00E22FA5"/>
    <w:rsid w:val="00E23BE3"/>
    <w:rsid w:val="00E36574"/>
    <w:rsid w:val="00E37B2D"/>
    <w:rsid w:val="00E467D2"/>
    <w:rsid w:val="00E47349"/>
    <w:rsid w:val="00E51481"/>
    <w:rsid w:val="00E55686"/>
    <w:rsid w:val="00E57DC8"/>
    <w:rsid w:val="00E73136"/>
    <w:rsid w:val="00E73FC3"/>
    <w:rsid w:val="00E77625"/>
    <w:rsid w:val="00E84E63"/>
    <w:rsid w:val="00E968E6"/>
    <w:rsid w:val="00E97C1B"/>
    <w:rsid w:val="00EB14AA"/>
    <w:rsid w:val="00EB310C"/>
    <w:rsid w:val="00EC201F"/>
    <w:rsid w:val="00ED2E47"/>
    <w:rsid w:val="00EE0F74"/>
    <w:rsid w:val="00EF3971"/>
    <w:rsid w:val="00F26573"/>
    <w:rsid w:val="00F271BF"/>
    <w:rsid w:val="00F40142"/>
    <w:rsid w:val="00F4535C"/>
    <w:rsid w:val="00F461E9"/>
    <w:rsid w:val="00F57B66"/>
    <w:rsid w:val="00F659FF"/>
    <w:rsid w:val="00F755B0"/>
    <w:rsid w:val="00F922F5"/>
    <w:rsid w:val="00F924F3"/>
    <w:rsid w:val="00FB6FF9"/>
    <w:rsid w:val="00FC1402"/>
    <w:rsid w:val="00FC1655"/>
    <w:rsid w:val="00FD21A3"/>
    <w:rsid w:val="00FD2719"/>
    <w:rsid w:val="00FD5DB4"/>
    <w:rsid w:val="00FE3C5F"/>
    <w:rsid w:val="00FF5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45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FDE"/>
    <w:rPr>
      <w:rFonts w:ascii="Avenir Book" w:hAnsi="Avenir Book"/>
    </w:rPr>
  </w:style>
  <w:style w:type="paragraph" w:styleId="Heading1">
    <w:name w:val="heading 1"/>
    <w:basedOn w:val="Normal"/>
    <w:next w:val="Normal"/>
    <w:link w:val="Heading1Char"/>
    <w:uiPriority w:val="5"/>
    <w:qFormat/>
    <w:rsid w:val="00D95615"/>
    <w:pPr>
      <w:keepNext/>
      <w:keepLines/>
      <w:spacing w:after="280" w:line="264" w:lineRule="auto"/>
      <w:outlineLvl w:val="0"/>
    </w:pPr>
    <w:rPr>
      <w:rFonts w:ascii="Avenir Heavy" w:eastAsiaTheme="majorEastAsia" w:hAnsi="Avenir Heavy" w:cstheme="majorBidi"/>
      <w:b/>
      <w:bCs/>
      <w:caps/>
      <w:sz w:val="44"/>
      <w:szCs w:val="32"/>
    </w:rPr>
  </w:style>
  <w:style w:type="paragraph" w:styleId="Heading2">
    <w:name w:val="heading 2"/>
    <w:basedOn w:val="Normal"/>
    <w:next w:val="Normal"/>
    <w:link w:val="Heading2Char"/>
    <w:uiPriority w:val="6"/>
    <w:qFormat/>
    <w:rsid w:val="005E6FDE"/>
    <w:pPr>
      <w:keepNext/>
      <w:keepLines/>
      <w:spacing w:before="140" w:after="120" w:line="264" w:lineRule="auto"/>
      <w:outlineLvl w:val="1"/>
    </w:pPr>
    <w:rPr>
      <w:rFonts w:ascii="Avenir Roman" w:eastAsiaTheme="majorEastAsia" w:hAnsi="Avenir Roman" w:cstheme="majorBidi"/>
      <w:caps/>
      <w:color w:val="33B7D3" w:themeColor="accent1"/>
      <w:sz w:val="24"/>
      <w:szCs w:val="26"/>
    </w:rPr>
  </w:style>
  <w:style w:type="paragraph" w:styleId="Heading3">
    <w:name w:val="heading 3"/>
    <w:basedOn w:val="Normal"/>
    <w:next w:val="Normal"/>
    <w:link w:val="Heading3Char"/>
    <w:uiPriority w:val="7"/>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Normal"/>
    <w:uiPriority w:val="99"/>
    <w:tblPr>
      <w:tblInd w:w="0" w:type="dxa"/>
      <w:tblBorders>
        <w:top w:val="single" w:sz="36" w:space="0" w:color="483E41" w:themeColor="text2"/>
        <w:insideH w:val="single" w:sz="12" w:space="0" w:color="483E41" w:themeColor="text2"/>
      </w:tblBorders>
      <w:tblCellMar>
        <w:top w:w="288" w:type="dxa"/>
        <w:left w:w="0" w:type="dxa"/>
        <w:bottom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rsid w:val="00D95615"/>
    <w:pPr>
      <w:pBdr>
        <w:bottom w:val="single" w:sz="36" w:space="9" w:color="483E41" w:themeColor="text2"/>
      </w:pBdr>
      <w:spacing w:after="280" w:line="240" w:lineRule="auto"/>
    </w:pPr>
    <w:rPr>
      <w:b/>
      <w:caps/>
      <w:color w:val="33B7D3" w:themeColor="accent1"/>
    </w:rPr>
  </w:style>
  <w:style w:type="character" w:customStyle="1" w:styleId="DateChar">
    <w:name w:val="Date Char"/>
    <w:basedOn w:val="DefaultParagraphFont"/>
    <w:link w:val="Date"/>
    <w:uiPriority w:val="3"/>
    <w:rsid w:val="00D95615"/>
    <w:rPr>
      <w:rFonts w:ascii="Avenir Book" w:hAnsi="Avenir Book"/>
      <w:b/>
      <w:caps/>
      <w:color w:val="33B7D3" w:themeColor="accent1"/>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rsid w:val="005E6FDE"/>
    <w:pPr>
      <w:numPr>
        <w:ilvl w:val="1"/>
      </w:numPr>
      <w:spacing w:after="260"/>
      <w:contextualSpacing/>
    </w:pPr>
    <w:rPr>
      <w:rFonts w:ascii="Avenir Light" w:eastAsiaTheme="minorEastAsia" w:hAnsi="Avenir Light"/>
      <w:caps/>
      <w:sz w:val="40"/>
      <w:szCs w:val="22"/>
    </w:rPr>
  </w:style>
  <w:style w:type="character" w:customStyle="1" w:styleId="SubtitleChar">
    <w:name w:val="Subtitle Char"/>
    <w:basedOn w:val="DefaultParagraphFont"/>
    <w:link w:val="Subtitle"/>
    <w:uiPriority w:val="2"/>
    <w:rsid w:val="005E6FDE"/>
    <w:rPr>
      <w:rFonts w:ascii="Avenir Light" w:eastAsiaTheme="minorEastAsia" w:hAnsi="Avenir Light"/>
      <w:caps/>
      <w:sz w:val="40"/>
      <w:szCs w:val="22"/>
    </w:rPr>
  </w:style>
  <w:style w:type="character" w:customStyle="1" w:styleId="Heading1Char">
    <w:name w:val="Heading 1 Char"/>
    <w:basedOn w:val="DefaultParagraphFont"/>
    <w:link w:val="Heading1"/>
    <w:uiPriority w:val="5"/>
    <w:rsid w:val="00D95615"/>
    <w:rPr>
      <w:rFonts w:ascii="Avenir Heavy" w:eastAsiaTheme="majorEastAsia" w:hAnsi="Avenir Heavy" w:cstheme="majorBidi"/>
      <w:b/>
      <w:bCs/>
      <w:caps/>
      <w:sz w:val="44"/>
      <w:szCs w:val="32"/>
    </w:rPr>
  </w:style>
  <w:style w:type="character" w:customStyle="1" w:styleId="Heading2Char">
    <w:name w:val="Heading 2 Char"/>
    <w:basedOn w:val="DefaultParagraphFont"/>
    <w:link w:val="Heading2"/>
    <w:uiPriority w:val="6"/>
    <w:rsid w:val="005E6FDE"/>
    <w:rPr>
      <w:rFonts w:ascii="Avenir Roman" w:eastAsiaTheme="majorEastAsia" w:hAnsi="Avenir Roman" w:cstheme="majorBidi"/>
      <w:caps/>
      <w:color w:val="33B7D3" w:themeColor="accent1"/>
      <w:sz w:val="24"/>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DE51E6"/>
    <w:rPr>
      <w:color w:val="33B7D3" w:themeColor="hyperlink"/>
      <w:u w:val="single"/>
    </w:rPr>
  </w:style>
  <w:style w:type="paragraph" w:customStyle="1" w:styleId="Style1">
    <w:name w:val="Style1"/>
    <w:basedOn w:val="Heading1"/>
    <w:qFormat/>
    <w:rsid w:val="00D95615"/>
    <w:rPr>
      <w:rFonts w:ascii="Avenir Light" w:hAnsi="Avenir Light"/>
      <w:sz w:val="32"/>
    </w:rPr>
  </w:style>
  <w:style w:type="paragraph" w:customStyle="1" w:styleId="Style2">
    <w:name w:val="Style2"/>
    <w:basedOn w:val="Date"/>
    <w:qFormat/>
    <w:rsid w:val="005E6FDE"/>
  </w:style>
  <w:style w:type="character" w:styleId="FollowedHyperlink">
    <w:name w:val="FollowedHyperlink"/>
    <w:basedOn w:val="DefaultParagraphFont"/>
    <w:uiPriority w:val="99"/>
    <w:semiHidden/>
    <w:unhideWhenUsed/>
    <w:rsid w:val="00CE7E6C"/>
    <w:rPr>
      <w:color w:val="D47E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m.paris.fr/" TargetMode="External"/><Relationship Id="rId20" Type="http://schemas.openxmlformats.org/officeDocument/2006/relationships/hyperlink" Target="http://www.museepicassoparis.fr/" TargetMode="External"/><Relationship Id="rId21" Type="http://schemas.openxmlformats.org/officeDocument/2006/relationships/hyperlink" Target="http://www.musee-rodin.fr/en" TargetMode="External"/><Relationship Id="rId22" Type="http://schemas.openxmlformats.org/officeDocument/2006/relationships/hyperlink" Target="http://www.zadkine.paris.fr/" TargetMode="External"/><Relationship Id="rId23" Type="http://schemas.openxmlformats.org/officeDocument/2006/relationships/hyperlink" Target="https://en.convention.parisinfo.com/latest-news/agenda/major-exhibitions" TargetMode="External"/><Relationship Id="rId24" Type="http://schemas.openxmlformats.org/officeDocument/2006/relationships/hyperlink" Target="https://www.offi.fr/"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adparis.fr/" TargetMode="External"/><Relationship Id="rId11" Type="http://schemas.openxmlformats.org/officeDocument/2006/relationships/hyperlink" Target="https://www.centrepompidou.fr/" TargetMode="External"/><Relationship Id="rId12" Type="http://schemas.openxmlformats.org/officeDocument/2006/relationships/hyperlink" Target="http://www.fondationlouisvuitton.fr/" TargetMode="External"/><Relationship Id="rId13" Type="http://schemas.openxmlformats.org/officeDocument/2006/relationships/hyperlink" Target="https://www.fondationcartier.com/" TargetMode="External"/><Relationship Id="rId14" Type="http://schemas.openxmlformats.org/officeDocument/2006/relationships/hyperlink" Target="https://www.grandpalais.fr/" TargetMode="External"/><Relationship Id="rId15" Type="http://schemas.openxmlformats.org/officeDocument/2006/relationships/hyperlink" Target="http://www.jeudepaume.org/" TargetMode="External"/><Relationship Id="rId16" Type="http://schemas.openxmlformats.org/officeDocument/2006/relationships/hyperlink" Target="https://www.museemaillol.com/" TargetMode="External"/><Relationship Id="rId17" Type="http://schemas.openxmlformats.org/officeDocument/2006/relationships/hyperlink" Target="http://www.marmottan.fr/" TargetMode="External"/><Relationship Id="rId18" Type="http://schemas.openxmlformats.org/officeDocument/2006/relationships/hyperlink" Target="http://www.musee-orsay.fr/" TargetMode="External"/><Relationship Id="rId19" Type="http://schemas.openxmlformats.org/officeDocument/2006/relationships/hyperlink" Target="http://www.palaisdetokyo.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en.parismuseump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la/Library/Containers/com.microsoft.Word/Data/Library/Caches/1033/TM10002070/Trip%20Journal.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 Journal.dotx</Template>
  <TotalTime>7</TotalTime>
  <Pages>6</Pages>
  <Words>1245</Words>
  <Characters>7098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2018-10-03T11:38:00Z</cp:lastPrinted>
  <dcterms:created xsi:type="dcterms:W3CDTF">2018-10-03T11:37:00Z</dcterms:created>
  <dcterms:modified xsi:type="dcterms:W3CDTF">2018-10-09T10:35:00Z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